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149" w:rsidRPr="00021E1D" w:rsidRDefault="00A10149" w:rsidP="007F5C72">
      <w:pPr>
        <w:spacing w:line="360" w:lineRule="auto"/>
        <w:ind w:leftChars="200" w:left="420"/>
        <w:jc w:val="center"/>
        <w:rPr>
          <w:rFonts w:ascii="黑体" w:eastAsia="黑体" w:hAnsi="黑体"/>
          <w:color w:val="FF0000"/>
          <w:sz w:val="52"/>
          <w:szCs w:val="52"/>
        </w:rPr>
      </w:pPr>
      <w:r w:rsidRPr="00021E1D">
        <w:rPr>
          <w:rFonts w:ascii="黑体" w:eastAsia="黑体" w:hAnsi="黑体" w:hint="eastAsia"/>
          <w:color w:val="FF0000"/>
          <w:sz w:val="52"/>
          <w:szCs w:val="52"/>
        </w:rPr>
        <w:t>福耀玻璃工业集团股份有限公司</w:t>
      </w:r>
    </w:p>
    <w:p w:rsidR="00A10149" w:rsidRPr="00021E1D" w:rsidRDefault="00A10149" w:rsidP="007F5C72">
      <w:pPr>
        <w:spacing w:line="360" w:lineRule="auto"/>
        <w:ind w:leftChars="200" w:left="420"/>
        <w:jc w:val="center"/>
        <w:rPr>
          <w:rFonts w:ascii="黑体" w:eastAsia="黑体" w:hAnsi="黑体"/>
          <w:color w:val="FF0000"/>
          <w:sz w:val="52"/>
          <w:szCs w:val="52"/>
        </w:rPr>
      </w:pPr>
      <w:r w:rsidRPr="00021E1D">
        <w:rPr>
          <w:rFonts w:ascii="黑体" w:eastAsia="黑体" w:hAnsi="黑体" w:hint="eastAsia"/>
          <w:color w:val="FF0000"/>
          <w:sz w:val="52"/>
          <w:szCs w:val="52"/>
        </w:rPr>
        <w:t>201</w:t>
      </w:r>
      <w:r w:rsidR="00C13399">
        <w:rPr>
          <w:rFonts w:ascii="黑体" w:eastAsia="黑体" w:hAnsi="黑体" w:hint="eastAsia"/>
          <w:color w:val="FF0000"/>
          <w:sz w:val="52"/>
          <w:szCs w:val="52"/>
        </w:rPr>
        <w:t>8</w:t>
      </w:r>
      <w:r w:rsidR="0030639A" w:rsidRPr="00021E1D">
        <w:rPr>
          <w:rFonts w:ascii="黑体" w:eastAsia="黑体" w:hAnsi="黑体" w:hint="eastAsia"/>
          <w:color w:val="FF0000"/>
          <w:sz w:val="52"/>
          <w:szCs w:val="52"/>
        </w:rPr>
        <w:t>年</w:t>
      </w:r>
      <w:r w:rsidR="00BC129D" w:rsidRPr="00021E1D">
        <w:rPr>
          <w:rFonts w:ascii="黑体" w:eastAsia="黑体" w:hAnsi="黑体" w:hint="eastAsia"/>
          <w:color w:val="FF0000"/>
          <w:sz w:val="52"/>
          <w:szCs w:val="52"/>
        </w:rPr>
        <w:t>第一次临时</w:t>
      </w:r>
      <w:r w:rsidRPr="00021E1D">
        <w:rPr>
          <w:rFonts w:ascii="黑体" w:eastAsia="黑体" w:hAnsi="黑体" w:hint="eastAsia"/>
          <w:color w:val="FF0000"/>
          <w:sz w:val="52"/>
          <w:szCs w:val="52"/>
        </w:rPr>
        <w:t>股东大会</w:t>
      </w:r>
    </w:p>
    <w:p w:rsidR="00A10149" w:rsidRPr="00021E1D" w:rsidRDefault="00A10149" w:rsidP="007F5C72">
      <w:pPr>
        <w:spacing w:line="360" w:lineRule="auto"/>
        <w:ind w:leftChars="200" w:left="420"/>
        <w:jc w:val="center"/>
        <w:rPr>
          <w:rFonts w:ascii="黑体" w:eastAsia="黑体" w:hAnsi="黑体"/>
          <w:color w:val="FF0000"/>
          <w:sz w:val="52"/>
          <w:szCs w:val="52"/>
        </w:rPr>
      </w:pPr>
    </w:p>
    <w:p w:rsidR="00A10149" w:rsidRPr="00021E1D" w:rsidRDefault="00A10149" w:rsidP="007F5C72">
      <w:pPr>
        <w:spacing w:line="360" w:lineRule="auto"/>
        <w:ind w:leftChars="200" w:left="420"/>
        <w:jc w:val="center"/>
        <w:rPr>
          <w:rFonts w:ascii="黑体" w:eastAsia="黑体" w:hAnsi="黑体"/>
          <w:color w:val="FF0000"/>
          <w:sz w:val="84"/>
          <w:szCs w:val="84"/>
        </w:rPr>
      </w:pPr>
      <w:r w:rsidRPr="00021E1D">
        <w:rPr>
          <w:rFonts w:ascii="黑体" w:eastAsia="黑体" w:hAnsi="黑体" w:hint="eastAsia"/>
          <w:color w:val="FF0000"/>
          <w:sz w:val="84"/>
          <w:szCs w:val="84"/>
        </w:rPr>
        <w:t>会</w:t>
      </w:r>
    </w:p>
    <w:p w:rsidR="00A10149" w:rsidRPr="00021E1D" w:rsidRDefault="00A10149" w:rsidP="007F5C72">
      <w:pPr>
        <w:spacing w:line="360" w:lineRule="auto"/>
        <w:ind w:leftChars="200" w:left="420"/>
        <w:jc w:val="center"/>
        <w:rPr>
          <w:rFonts w:ascii="黑体" w:eastAsia="黑体" w:hAnsi="黑体"/>
          <w:color w:val="FF0000"/>
          <w:sz w:val="84"/>
          <w:szCs w:val="84"/>
        </w:rPr>
      </w:pPr>
    </w:p>
    <w:p w:rsidR="00A10149" w:rsidRPr="00021E1D" w:rsidRDefault="00A10149" w:rsidP="007F5C72">
      <w:pPr>
        <w:spacing w:line="360" w:lineRule="auto"/>
        <w:ind w:leftChars="200" w:left="420"/>
        <w:jc w:val="center"/>
        <w:rPr>
          <w:rFonts w:ascii="黑体" w:eastAsia="黑体" w:hAnsi="黑体"/>
          <w:color w:val="FF0000"/>
          <w:sz w:val="84"/>
          <w:szCs w:val="84"/>
        </w:rPr>
      </w:pPr>
      <w:r w:rsidRPr="00021E1D">
        <w:rPr>
          <w:rFonts w:ascii="黑体" w:eastAsia="黑体" w:hAnsi="黑体" w:hint="eastAsia"/>
          <w:color w:val="FF0000"/>
          <w:sz w:val="84"/>
          <w:szCs w:val="84"/>
        </w:rPr>
        <w:t>议</w:t>
      </w:r>
    </w:p>
    <w:p w:rsidR="00A10149" w:rsidRPr="00021E1D" w:rsidRDefault="00A10149" w:rsidP="007F5C72">
      <w:pPr>
        <w:spacing w:line="360" w:lineRule="auto"/>
        <w:ind w:leftChars="200" w:left="420"/>
        <w:jc w:val="center"/>
        <w:rPr>
          <w:rFonts w:ascii="黑体" w:eastAsia="黑体" w:hAnsi="黑体"/>
          <w:color w:val="FF0000"/>
          <w:sz w:val="84"/>
          <w:szCs w:val="84"/>
        </w:rPr>
      </w:pPr>
    </w:p>
    <w:p w:rsidR="00A10149" w:rsidRPr="00021E1D" w:rsidRDefault="00A10149" w:rsidP="007F5C72">
      <w:pPr>
        <w:spacing w:line="360" w:lineRule="auto"/>
        <w:ind w:leftChars="200" w:left="420"/>
        <w:jc w:val="center"/>
        <w:rPr>
          <w:rFonts w:ascii="黑体" w:eastAsia="黑体" w:hAnsi="黑体"/>
          <w:color w:val="FF0000"/>
          <w:sz w:val="84"/>
          <w:szCs w:val="84"/>
        </w:rPr>
      </w:pPr>
      <w:r w:rsidRPr="00021E1D">
        <w:rPr>
          <w:rFonts w:ascii="黑体" w:eastAsia="黑体" w:hAnsi="黑体" w:hint="eastAsia"/>
          <w:color w:val="FF0000"/>
          <w:sz w:val="84"/>
          <w:szCs w:val="84"/>
        </w:rPr>
        <w:t>资</w:t>
      </w:r>
    </w:p>
    <w:p w:rsidR="00A10149" w:rsidRPr="00021E1D" w:rsidRDefault="00A10149" w:rsidP="007F5C72">
      <w:pPr>
        <w:spacing w:line="360" w:lineRule="auto"/>
        <w:ind w:leftChars="200" w:left="420"/>
        <w:jc w:val="center"/>
        <w:rPr>
          <w:rFonts w:ascii="黑体" w:eastAsia="黑体" w:hAnsi="黑体"/>
          <w:color w:val="FF0000"/>
          <w:sz w:val="84"/>
          <w:szCs w:val="84"/>
        </w:rPr>
      </w:pPr>
    </w:p>
    <w:p w:rsidR="00A10149" w:rsidRPr="00021E1D" w:rsidRDefault="00A10149" w:rsidP="007F5C72">
      <w:pPr>
        <w:spacing w:line="360" w:lineRule="auto"/>
        <w:ind w:leftChars="200" w:left="420"/>
        <w:jc w:val="center"/>
        <w:rPr>
          <w:rFonts w:ascii="黑体" w:eastAsia="黑体" w:hAnsi="黑体"/>
          <w:color w:val="FF0000"/>
          <w:sz w:val="84"/>
          <w:szCs w:val="84"/>
        </w:rPr>
      </w:pPr>
      <w:r w:rsidRPr="00021E1D">
        <w:rPr>
          <w:rFonts w:ascii="黑体" w:eastAsia="黑体" w:hAnsi="黑体" w:hint="eastAsia"/>
          <w:color w:val="FF0000"/>
          <w:sz w:val="84"/>
          <w:szCs w:val="84"/>
        </w:rPr>
        <w:t>料</w:t>
      </w:r>
    </w:p>
    <w:p w:rsidR="00A10149" w:rsidRPr="005500EE" w:rsidRDefault="00A10149" w:rsidP="007F5C72">
      <w:pPr>
        <w:spacing w:line="360" w:lineRule="auto"/>
        <w:ind w:leftChars="200" w:left="420"/>
        <w:jc w:val="center"/>
        <w:rPr>
          <w:rFonts w:asciiTheme="minorEastAsia" w:eastAsiaTheme="minorEastAsia" w:hAnsiTheme="minorEastAsia"/>
          <w:color w:val="FF0000"/>
          <w:sz w:val="52"/>
          <w:szCs w:val="52"/>
        </w:rPr>
      </w:pPr>
    </w:p>
    <w:p w:rsidR="00A10149" w:rsidRPr="005500EE" w:rsidRDefault="00A10149" w:rsidP="007F5C72">
      <w:pPr>
        <w:spacing w:line="360" w:lineRule="auto"/>
        <w:ind w:leftChars="200" w:left="420"/>
        <w:jc w:val="center"/>
        <w:rPr>
          <w:rFonts w:asciiTheme="minorEastAsia" w:eastAsiaTheme="minorEastAsia" w:hAnsiTheme="minorEastAsia"/>
          <w:color w:val="FF0000"/>
          <w:sz w:val="52"/>
          <w:szCs w:val="52"/>
        </w:rPr>
      </w:pPr>
    </w:p>
    <w:p w:rsidR="00A10149" w:rsidRPr="005500EE" w:rsidRDefault="00A10149" w:rsidP="007F5C72">
      <w:pPr>
        <w:spacing w:line="360" w:lineRule="auto"/>
        <w:ind w:leftChars="200" w:left="420"/>
        <w:jc w:val="center"/>
        <w:rPr>
          <w:rFonts w:asciiTheme="minorEastAsia" w:eastAsiaTheme="minorEastAsia" w:hAnsiTheme="minorEastAsia"/>
          <w:b/>
          <w:color w:val="FF0000"/>
          <w:sz w:val="30"/>
          <w:szCs w:val="30"/>
        </w:rPr>
      </w:pPr>
      <w:r w:rsidRPr="005500EE">
        <w:rPr>
          <w:rFonts w:asciiTheme="minorEastAsia" w:eastAsiaTheme="minorEastAsia" w:hAnsiTheme="minorEastAsia" w:hint="eastAsia"/>
          <w:b/>
          <w:color w:val="FF0000"/>
          <w:sz w:val="30"/>
          <w:szCs w:val="30"/>
        </w:rPr>
        <w:t>二○一</w:t>
      </w:r>
      <w:r w:rsidR="00C13399">
        <w:rPr>
          <w:rFonts w:asciiTheme="minorEastAsia" w:eastAsiaTheme="minorEastAsia" w:hAnsiTheme="minorEastAsia" w:hint="eastAsia"/>
          <w:b/>
          <w:color w:val="FF0000"/>
          <w:sz w:val="30"/>
          <w:szCs w:val="30"/>
        </w:rPr>
        <w:t>八</w:t>
      </w:r>
      <w:r w:rsidR="00B8436F" w:rsidRPr="005500EE">
        <w:rPr>
          <w:rFonts w:asciiTheme="minorEastAsia" w:eastAsiaTheme="minorEastAsia" w:hAnsiTheme="minorEastAsia" w:hint="eastAsia"/>
          <w:b/>
          <w:color w:val="FF0000"/>
          <w:sz w:val="30"/>
          <w:szCs w:val="30"/>
        </w:rPr>
        <w:t>年</w:t>
      </w:r>
      <w:r w:rsidR="00C13399">
        <w:rPr>
          <w:rFonts w:asciiTheme="minorEastAsia" w:eastAsiaTheme="minorEastAsia" w:hAnsiTheme="minorEastAsia" w:hint="eastAsia"/>
          <w:b/>
          <w:color w:val="FF0000"/>
          <w:sz w:val="30"/>
          <w:szCs w:val="30"/>
        </w:rPr>
        <w:t>一</w:t>
      </w:r>
      <w:r w:rsidR="00AC6BAB" w:rsidRPr="005500EE">
        <w:rPr>
          <w:rFonts w:asciiTheme="minorEastAsia" w:eastAsiaTheme="minorEastAsia" w:hAnsiTheme="minorEastAsia" w:hint="eastAsia"/>
          <w:b/>
          <w:color w:val="FF0000"/>
          <w:sz w:val="30"/>
          <w:szCs w:val="30"/>
        </w:rPr>
        <w:t>月</w:t>
      </w:r>
      <w:r w:rsidR="007D544E">
        <w:rPr>
          <w:rFonts w:asciiTheme="minorEastAsia" w:eastAsiaTheme="minorEastAsia" w:hAnsiTheme="minorEastAsia" w:hint="eastAsia"/>
          <w:b/>
          <w:color w:val="FF0000"/>
          <w:sz w:val="30"/>
          <w:szCs w:val="30"/>
        </w:rPr>
        <w:t>八</w:t>
      </w:r>
      <w:r w:rsidR="00AC6BAB" w:rsidRPr="005500EE">
        <w:rPr>
          <w:rFonts w:asciiTheme="minorEastAsia" w:eastAsiaTheme="minorEastAsia" w:hAnsiTheme="minorEastAsia" w:hint="eastAsia"/>
          <w:b/>
          <w:color w:val="FF0000"/>
          <w:sz w:val="30"/>
          <w:szCs w:val="30"/>
        </w:rPr>
        <w:t>日</w:t>
      </w:r>
    </w:p>
    <w:sdt>
      <w:sdtPr>
        <w:rPr>
          <w:rFonts w:asciiTheme="minorHAnsi" w:eastAsiaTheme="minorEastAsia" w:hAnsiTheme="minorHAnsi" w:cstheme="minorBidi"/>
          <w:b w:val="0"/>
          <w:kern w:val="0"/>
          <w:sz w:val="22"/>
          <w:szCs w:val="22"/>
          <w:lang w:val="zh-CN"/>
        </w:rPr>
        <w:id w:val="-363143949"/>
        <w:docPartObj>
          <w:docPartGallery w:val="Table of Contents"/>
          <w:docPartUnique/>
        </w:docPartObj>
      </w:sdtPr>
      <w:sdtEndPr>
        <w:rPr>
          <w:rFonts w:ascii="Times New Roman" w:eastAsia="宋体" w:hAnsi="Times New Roman" w:cs="Times New Roman"/>
          <w:kern w:val="2"/>
          <w:sz w:val="21"/>
          <w:szCs w:val="20"/>
        </w:rPr>
      </w:sdtEndPr>
      <w:sdtContent>
        <w:p w:rsidR="003B0B9C" w:rsidRDefault="003B0B9C">
          <w:pPr>
            <w:pStyle w:val="TOC"/>
            <w:rPr>
              <w:sz w:val="52"/>
              <w:szCs w:val="52"/>
              <w:lang w:val="zh-CN"/>
            </w:rPr>
          </w:pPr>
          <w:r w:rsidRPr="00DF471B">
            <w:rPr>
              <w:sz w:val="52"/>
              <w:szCs w:val="52"/>
              <w:lang w:val="zh-CN"/>
            </w:rPr>
            <w:t>目录</w:t>
          </w:r>
        </w:p>
        <w:p w:rsidR="00DF471B" w:rsidRPr="00DF471B" w:rsidRDefault="00DF471B" w:rsidP="00DF471B">
          <w:pPr>
            <w:rPr>
              <w:lang w:val="zh-CN"/>
            </w:rPr>
          </w:pPr>
        </w:p>
        <w:p w:rsidR="003B0B9C" w:rsidRPr="00DF471B" w:rsidRDefault="003B0B9C" w:rsidP="00DF471B">
          <w:pPr>
            <w:pStyle w:val="10"/>
            <w:spacing w:line="720" w:lineRule="auto"/>
            <w:rPr>
              <w:rFonts w:asciiTheme="minorEastAsia" w:eastAsiaTheme="minorEastAsia" w:hAnsiTheme="minorEastAsia"/>
              <w:bCs/>
              <w:lang w:val="zh-CN"/>
            </w:rPr>
          </w:pPr>
          <w:r w:rsidRPr="00DF471B">
            <w:rPr>
              <w:rStyle w:val="a3"/>
              <w:rFonts w:asciiTheme="minorEastAsia" w:eastAsiaTheme="minorEastAsia" w:hAnsiTheme="minorEastAsia" w:hint="eastAsia"/>
              <w:noProof/>
              <w:color w:val="auto"/>
              <w:sz w:val="24"/>
              <w:szCs w:val="24"/>
              <w:u w:val="none"/>
            </w:rPr>
            <w:t>股东大会会议资料一：关于公司第九届董事局董事薪酬的议案</w:t>
          </w:r>
          <w:r w:rsidRPr="00DF471B">
            <w:rPr>
              <w:rFonts w:asciiTheme="minorEastAsia" w:eastAsiaTheme="minorEastAsia" w:hAnsiTheme="minorEastAsia"/>
            </w:rPr>
            <w:ptab w:relativeTo="margin" w:alignment="right" w:leader="dot"/>
          </w:r>
          <w:r w:rsidR="00DF471B" w:rsidRPr="00DF471B">
            <w:rPr>
              <w:rFonts w:asciiTheme="minorEastAsia" w:eastAsiaTheme="minorEastAsia" w:hAnsiTheme="minorEastAsia" w:hint="eastAsia"/>
              <w:bCs/>
              <w:lang w:val="zh-CN"/>
            </w:rPr>
            <w:t>3</w:t>
          </w:r>
        </w:p>
        <w:p w:rsidR="00DF471B" w:rsidRPr="00DF471B" w:rsidRDefault="00DF471B" w:rsidP="00DF471B">
          <w:pPr>
            <w:pStyle w:val="10"/>
            <w:spacing w:line="720" w:lineRule="auto"/>
            <w:rPr>
              <w:rFonts w:asciiTheme="minorEastAsia" w:eastAsiaTheme="minorEastAsia" w:hAnsiTheme="minorEastAsia"/>
              <w:bCs/>
              <w:lang w:val="zh-CN"/>
            </w:rPr>
          </w:pPr>
          <w:r w:rsidRPr="00DF471B">
            <w:rPr>
              <w:rStyle w:val="a3"/>
              <w:rFonts w:asciiTheme="minorEastAsia" w:eastAsiaTheme="minorEastAsia" w:hAnsiTheme="minorEastAsia" w:hint="eastAsia"/>
              <w:noProof/>
              <w:color w:val="auto"/>
              <w:sz w:val="24"/>
              <w:szCs w:val="24"/>
              <w:u w:val="none"/>
            </w:rPr>
            <w:t>股东大会会议资料二：关于公司第九届监事会监事薪酬的议案</w:t>
          </w:r>
          <w:r w:rsidRPr="00DF471B">
            <w:rPr>
              <w:rFonts w:asciiTheme="minorEastAsia" w:eastAsiaTheme="minorEastAsia" w:hAnsiTheme="minorEastAsia"/>
            </w:rPr>
            <w:ptab w:relativeTo="margin" w:alignment="right" w:leader="dot"/>
          </w:r>
          <w:r w:rsidRPr="00DF471B">
            <w:rPr>
              <w:rFonts w:asciiTheme="minorEastAsia" w:eastAsiaTheme="minorEastAsia" w:hAnsiTheme="minorEastAsia" w:hint="eastAsia"/>
              <w:bCs/>
              <w:lang w:val="zh-CN"/>
            </w:rPr>
            <w:t>4</w:t>
          </w:r>
        </w:p>
        <w:p w:rsidR="00DF471B" w:rsidRPr="00DF471B" w:rsidRDefault="00DF471B" w:rsidP="00DF471B">
          <w:pPr>
            <w:spacing w:line="720" w:lineRule="auto"/>
            <w:rPr>
              <w:rFonts w:asciiTheme="minorEastAsia" w:eastAsiaTheme="minorEastAsia" w:hAnsiTheme="minorEastAsia"/>
              <w:lang w:val="zh-CN"/>
            </w:rPr>
          </w:pPr>
          <w:r w:rsidRPr="00DF471B">
            <w:rPr>
              <w:rStyle w:val="a3"/>
              <w:rFonts w:asciiTheme="minorEastAsia" w:eastAsiaTheme="minorEastAsia" w:hAnsiTheme="minorEastAsia" w:hint="eastAsia"/>
              <w:noProof/>
              <w:color w:val="auto"/>
              <w:sz w:val="24"/>
              <w:szCs w:val="24"/>
              <w:u w:val="none"/>
            </w:rPr>
            <w:t>股东大会会议资料三：关于选举第九届董事局非独立董事的议案</w:t>
          </w:r>
          <w:r w:rsidRPr="00DF471B">
            <w:rPr>
              <w:rFonts w:asciiTheme="minorEastAsia" w:eastAsiaTheme="minorEastAsia" w:hAnsiTheme="minorEastAsia"/>
            </w:rPr>
            <w:ptab w:relativeTo="margin" w:alignment="right" w:leader="dot"/>
          </w:r>
          <w:r w:rsidRPr="00DF471B">
            <w:rPr>
              <w:rFonts w:asciiTheme="minorEastAsia" w:eastAsiaTheme="minorEastAsia" w:hAnsiTheme="minorEastAsia" w:hint="eastAsia"/>
              <w:bCs/>
              <w:lang w:val="zh-CN"/>
            </w:rPr>
            <w:t>5</w:t>
          </w:r>
        </w:p>
        <w:p w:rsidR="00DF471B" w:rsidRPr="00DF471B" w:rsidRDefault="00DF471B" w:rsidP="00DF471B">
          <w:pPr>
            <w:spacing w:line="720" w:lineRule="auto"/>
            <w:rPr>
              <w:rFonts w:asciiTheme="minorEastAsia" w:eastAsiaTheme="minorEastAsia" w:hAnsiTheme="minorEastAsia"/>
              <w:lang w:val="zh-CN"/>
            </w:rPr>
          </w:pPr>
          <w:r w:rsidRPr="00DF471B">
            <w:rPr>
              <w:rStyle w:val="a3"/>
              <w:rFonts w:asciiTheme="minorEastAsia" w:eastAsiaTheme="minorEastAsia" w:hAnsiTheme="minorEastAsia" w:hint="eastAsia"/>
              <w:noProof/>
              <w:color w:val="auto"/>
              <w:sz w:val="24"/>
              <w:szCs w:val="24"/>
              <w:u w:val="none"/>
            </w:rPr>
            <w:t>股东大会会议资料四：关于选举第九届董事局独立董事的议案</w:t>
          </w:r>
          <w:r w:rsidRPr="00DF471B">
            <w:rPr>
              <w:rFonts w:asciiTheme="minorEastAsia" w:eastAsiaTheme="minorEastAsia" w:hAnsiTheme="minorEastAsia"/>
            </w:rPr>
            <w:ptab w:relativeTo="margin" w:alignment="right" w:leader="dot"/>
          </w:r>
          <w:r w:rsidRPr="00DF471B">
            <w:rPr>
              <w:rFonts w:asciiTheme="minorEastAsia" w:eastAsiaTheme="minorEastAsia" w:hAnsiTheme="minorEastAsia"/>
              <w:bCs/>
              <w:lang w:val="zh-CN"/>
            </w:rPr>
            <w:t>1</w:t>
          </w:r>
          <w:r w:rsidRPr="00DF471B">
            <w:rPr>
              <w:rFonts w:asciiTheme="minorEastAsia" w:eastAsiaTheme="minorEastAsia" w:hAnsiTheme="minorEastAsia" w:hint="eastAsia"/>
              <w:bCs/>
              <w:lang w:val="zh-CN"/>
            </w:rPr>
            <w:t>0</w:t>
          </w:r>
        </w:p>
        <w:p w:rsidR="00DF471B" w:rsidRPr="00DF471B" w:rsidRDefault="00DF471B" w:rsidP="00DF471B">
          <w:pPr>
            <w:spacing w:line="720" w:lineRule="auto"/>
            <w:rPr>
              <w:rFonts w:asciiTheme="minorEastAsia" w:eastAsiaTheme="minorEastAsia" w:hAnsiTheme="minorEastAsia"/>
              <w:lang w:val="zh-CN"/>
            </w:rPr>
          </w:pPr>
          <w:r w:rsidRPr="00DF471B">
            <w:rPr>
              <w:rStyle w:val="a3"/>
              <w:rFonts w:asciiTheme="minorEastAsia" w:eastAsiaTheme="minorEastAsia" w:hAnsiTheme="minorEastAsia" w:hint="eastAsia"/>
              <w:noProof/>
              <w:color w:val="auto"/>
              <w:sz w:val="24"/>
              <w:szCs w:val="24"/>
              <w:u w:val="none"/>
            </w:rPr>
            <w:t>股东大会会议资料五：关于选举第九届监事会监事的议案</w:t>
          </w:r>
          <w:r w:rsidRPr="00DF471B">
            <w:rPr>
              <w:rFonts w:asciiTheme="minorEastAsia" w:eastAsiaTheme="minorEastAsia" w:hAnsiTheme="minorEastAsia"/>
            </w:rPr>
            <w:ptab w:relativeTo="margin" w:alignment="right" w:leader="dot"/>
          </w:r>
          <w:r w:rsidRPr="00DF471B">
            <w:rPr>
              <w:rFonts w:asciiTheme="minorEastAsia" w:eastAsiaTheme="minorEastAsia" w:hAnsiTheme="minorEastAsia"/>
              <w:bCs/>
              <w:lang w:val="zh-CN"/>
            </w:rPr>
            <w:t>1</w:t>
          </w:r>
          <w:r w:rsidR="002F7E45">
            <w:rPr>
              <w:rFonts w:asciiTheme="minorEastAsia" w:eastAsiaTheme="minorEastAsia" w:hAnsiTheme="minorEastAsia" w:hint="eastAsia"/>
              <w:bCs/>
              <w:lang w:val="zh-CN"/>
            </w:rPr>
            <w:t>3</w:t>
          </w:r>
        </w:p>
        <w:p w:rsidR="00DF471B" w:rsidRPr="00DF471B" w:rsidRDefault="00DF471B" w:rsidP="00DF471B">
          <w:pPr>
            <w:rPr>
              <w:lang w:val="zh-CN"/>
            </w:rPr>
          </w:pPr>
        </w:p>
        <w:p w:rsidR="00DF471B" w:rsidRPr="00DF471B" w:rsidRDefault="00DF471B" w:rsidP="00DF471B">
          <w:pPr>
            <w:rPr>
              <w:lang w:val="zh-CN"/>
            </w:rPr>
          </w:pPr>
        </w:p>
        <w:p w:rsidR="003B0B9C" w:rsidRPr="00DF471B" w:rsidRDefault="001272FD" w:rsidP="00DF471B">
          <w:pPr>
            <w:rPr>
              <w:lang w:val="zh-CN"/>
            </w:rPr>
          </w:pPr>
        </w:p>
      </w:sdtContent>
    </w:sdt>
    <w:p w:rsidR="000C3625" w:rsidRDefault="000C3625">
      <w:pPr>
        <w:widowControl/>
        <w:jc w:val="left"/>
        <w:rPr>
          <w:rFonts w:asciiTheme="minorEastAsia" w:eastAsiaTheme="minorEastAsia" w:hAnsiTheme="minorEastAsia"/>
          <w:b/>
        </w:rPr>
      </w:pPr>
      <w:r>
        <w:rPr>
          <w:rFonts w:asciiTheme="minorEastAsia" w:eastAsiaTheme="minorEastAsia" w:hAnsiTheme="minorEastAsia"/>
          <w:b/>
        </w:rPr>
        <w:br w:type="page"/>
      </w:r>
    </w:p>
    <w:p w:rsidR="00F2266F" w:rsidRDefault="00F2266F" w:rsidP="00F2266F">
      <w:pPr>
        <w:spacing w:line="360" w:lineRule="auto"/>
        <w:rPr>
          <w:rFonts w:asciiTheme="minorEastAsia" w:eastAsiaTheme="minorEastAsia" w:hAnsiTheme="minorEastAsia"/>
          <w:b/>
        </w:rPr>
      </w:pPr>
      <w:r w:rsidRPr="005500EE">
        <w:rPr>
          <w:rFonts w:asciiTheme="minorEastAsia" w:eastAsiaTheme="minorEastAsia" w:hAnsiTheme="minorEastAsia" w:hint="eastAsia"/>
          <w:b/>
        </w:rPr>
        <w:lastRenderedPageBreak/>
        <w:t>福耀玻璃股东大会会议资料一：</w:t>
      </w:r>
    </w:p>
    <w:p w:rsidR="00F2266F" w:rsidRDefault="00F2266F" w:rsidP="00F2266F">
      <w:pPr>
        <w:spacing w:line="360" w:lineRule="auto"/>
        <w:ind w:leftChars="200" w:left="420"/>
        <w:jc w:val="center"/>
        <w:rPr>
          <w:rFonts w:asciiTheme="minorEastAsia" w:eastAsiaTheme="minorEastAsia" w:hAnsiTheme="minorEastAsia"/>
          <w:b/>
          <w:sz w:val="32"/>
          <w:szCs w:val="32"/>
        </w:rPr>
      </w:pPr>
    </w:p>
    <w:p w:rsidR="00F2266F" w:rsidRPr="00F2266F" w:rsidRDefault="00F2266F" w:rsidP="00F2266F">
      <w:pPr>
        <w:spacing w:line="360" w:lineRule="auto"/>
        <w:ind w:leftChars="200" w:left="420"/>
        <w:jc w:val="center"/>
        <w:rPr>
          <w:rFonts w:asciiTheme="minorEastAsia" w:eastAsiaTheme="minorEastAsia" w:hAnsiTheme="minorEastAsia"/>
          <w:b/>
        </w:rPr>
      </w:pPr>
      <w:r w:rsidRPr="005500EE">
        <w:rPr>
          <w:rFonts w:asciiTheme="minorEastAsia" w:eastAsiaTheme="minorEastAsia" w:hAnsiTheme="minorEastAsia" w:hint="eastAsia"/>
          <w:b/>
          <w:sz w:val="32"/>
          <w:szCs w:val="32"/>
        </w:rPr>
        <w:t>福耀玻璃工业集团股份有限公司</w:t>
      </w:r>
    </w:p>
    <w:p w:rsidR="00F2266F" w:rsidRPr="00F2266F" w:rsidRDefault="00F2266F" w:rsidP="00F2266F">
      <w:pPr>
        <w:spacing w:line="360" w:lineRule="auto"/>
        <w:ind w:leftChars="200" w:left="420"/>
        <w:jc w:val="center"/>
        <w:rPr>
          <w:rFonts w:asciiTheme="minorEastAsia" w:eastAsiaTheme="minorEastAsia" w:hAnsiTheme="minorEastAsia"/>
          <w:b/>
          <w:sz w:val="32"/>
          <w:szCs w:val="32"/>
        </w:rPr>
      </w:pPr>
      <w:r w:rsidRPr="00F2266F">
        <w:rPr>
          <w:rFonts w:asciiTheme="minorEastAsia" w:eastAsiaTheme="minorEastAsia" w:hAnsiTheme="minorEastAsia" w:hint="eastAsia"/>
          <w:b/>
          <w:sz w:val="32"/>
          <w:szCs w:val="32"/>
        </w:rPr>
        <w:t>关于公司第九届董事局董事薪酬的议案</w:t>
      </w:r>
    </w:p>
    <w:p w:rsidR="00F2266F" w:rsidRDefault="00F2266F" w:rsidP="00F2266F">
      <w:pPr>
        <w:spacing w:line="360" w:lineRule="auto"/>
        <w:rPr>
          <w:rFonts w:asciiTheme="minorEastAsia" w:eastAsiaTheme="minorEastAsia" w:hAnsiTheme="minorEastAsia"/>
          <w:b/>
          <w:bCs/>
          <w:sz w:val="24"/>
          <w:szCs w:val="24"/>
        </w:rPr>
      </w:pPr>
    </w:p>
    <w:p w:rsidR="00F2266F" w:rsidRPr="005500EE" w:rsidRDefault="00F2266F" w:rsidP="002464FD">
      <w:pPr>
        <w:spacing w:line="360" w:lineRule="auto"/>
        <w:rPr>
          <w:rFonts w:asciiTheme="minorEastAsia" w:eastAsiaTheme="minorEastAsia" w:hAnsiTheme="minorEastAsia"/>
          <w:b/>
          <w:sz w:val="24"/>
          <w:szCs w:val="24"/>
        </w:rPr>
      </w:pPr>
      <w:r w:rsidRPr="005500EE">
        <w:rPr>
          <w:rFonts w:asciiTheme="minorEastAsia" w:eastAsiaTheme="minorEastAsia" w:hAnsiTheme="minorEastAsia" w:hint="eastAsia"/>
          <w:b/>
          <w:bCs/>
          <w:sz w:val="24"/>
          <w:szCs w:val="24"/>
        </w:rPr>
        <w:t>尊敬的各位股东及股东代理人</w:t>
      </w:r>
      <w:r w:rsidRPr="005500EE">
        <w:rPr>
          <w:rFonts w:asciiTheme="minorEastAsia" w:eastAsiaTheme="minorEastAsia" w:hAnsiTheme="minorEastAsia" w:hint="eastAsia"/>
          <w:b/>
          <w:sz w:val="24"/>
          <w:szCs w:val="24"/>
        </w:rPr>
        <w:t>：</w:t>
      </w:r>
    </w:p>
    <w:p w:rsidR="00F2266F" w:rsidRPr="00F2266F" w:rsidRDefault="00F2266F" w:rsidP="002464FD">
      <w:pPr>
        <w:spacing w:line="360" w:lineRule="auto"/>
        <w:ind w:firstLineChars="200" w:firstLine="480"/>
        <w:rPr>
          <w:rFonts w:asciiTheme="minorEastAsia" w:eastAsiaTheme="minorEastAsia" w:hAnsiTheme="minorEastAsia"/>
          <w:sz w:val="24"/>
        </w:rPr>
      </w:pPr>
      <w:r w:rsidRPr="00F2266F">
        <w:rPr>
          <w:rFonts w:asciiTheme="minorEastAsia" w:eastAsiaTheme="minorEastAsia" w:hAnsiTheme="minorEastAsia" w:hint="eastAsia"/>
          <w:sz w:val="24"/>
        </w:rPr>
        <w:t>为保障</w:t>
      </w:r>
      <w:r w:rsidR="00217C35">
        <w:rPr>
          <w:rFonts w:asciiTheme="minorEastAsia" w:eastAsiaTheme="minorEastAsia" w:hAnsiTheme="minorEastAsia" w:hint="eastAsia"/>
          <w:sz w:val="24"/>
        </w:rPr>
        <w:t>福耀玻璃工业集团股份有限公司</w:t>
      </w:r>
      <w:r w:rsidR="00217C35" w:rsidRPr="007374F4">
        <w:rPr>
          <w:rFonts w:ascii="宋体" w:hAnsi="宋体" w:hint="eastAsia"/>
          <w:sz w:val="24"/>
        </w:rPr>
        <w:t>（以下简称“公司”</w:t>
      </w:r>
      <w:r w:rsidR="00217C35">
        <w:rPr>
          <w:rFonts w:ascii="宋体" w:hAnsi="宋体" w:hint="eastAsia"/>
          <w:sz w:val="24"/>
        </w:rPr>
        <w:t>、“本公司”</w:t>
      </w:r>
      <w:r w:rsidR="00217C35" w:rsidRPr="007374F4">
        <w:rPr>
          <w:rFonts w:ascii="宋体" w:hAnsi="宋体" w:hint="eastAsia"/>
          <w:sz w:val="24"/>
        </w:rPr>
        <w:t>）</w:t>
      </w:r>
      <w:r w:rsidRPr="00F2266F">
        <w:rPr>
          <w:rFonts w:asciiTheme="minorEastAsia" w:eastAsiaTheme="minorEastAsia" w:hAnsiTheme="minorEastAsia" w:hint="eastAsia"/>
          <w:sz w:val="24"/>
        </w:rPr>
        <w:t>董事认真履行职责、高效地行使职权，根据《公司章程》的有关规定并结合公司实际，经公司董事局薪酬和考核委员会提议，公司董事局拟定公司</w:t>
      </w:r>
      <w:r>
        <w:rPr>
          <w:rFonts w:asciiTheme="minorEastAsia" w:eastAsiaTheme="minorEastAsia" w:hAnsiTheme="minorEastAsia" w:hint="eastAsia"/>
          <w:sz w:val="24"/>
        </w:rPr>
        <w:t>新一届（即</w:t>
      </w:r>
      <w:r w:rsidRPr="00F2266F">
        <w:rPr>
          <w:rFonts w:asciiTheme="minorEastAsia" w:eastAsiaTheme="minorEastAsia" w:hAnsiTheme="minorEastAsia" w:hint="eastAsia"/>
          <w:sz w:val="24"/>
        </w:rPr>
        <w:t>第九届</w:t>
      </w:r>
      <w:r>
        <w:rPr>
          <w:rFonts w:asciiTheme="minorEastAsia" w:eastAsiaTheme="minorEastAsia" w:hAnsiTheme="minorEastAsia" w:hint="eastAsia"/>
          <w:sz w:val="24"/>
        </w:rPr>
        <w:t>，下同）</w:t>
      </w:r>
      <w:r w:rsidRPr="00F2266F">
        <w:rPr>
          <w:rFonts w:asciiTheme="minorEastAsia" w:eastAsiaTheme="minorEastAsia" w:hAnsiTheme="minorEastAsia" w:hint="eastAsia"/>
          <w:sz w:val="24"/>
        </w:rPr>
        <w:t>董事局董事薪酬方案如下：</w:t>
      </w:r>
    </w:p>
    <w:p w:rsidR="00F2266F" w:rsidRPr="00F2266F" w:rsidRDefault="00F2266F" w:rsidP="002464FD">
      <w:pPr>
        <w:spacing w:line="360" w:lineRule="auto"/>
        <w:ind w:firstLineChars="200" w:firstLine="480"/>
        <w:rPr>
          <w:rFonts w:asciiTheme="minorEastAsia" w:eastAsiaTheme="minorEastAsia" w:hAnsiTheme="minorEastAsia"/>
          <w:sz w:val="24"/>
        </w:rPr>
      </w:pPr>
      <w:r w:rsidRPr="00F2266F">
        <w:rPr>
          <w:rFonts w:asciiTheme="minorEastAsia" w:eastAsiaTheme="minorEastAsia" w:hAnsiTheme="minorEastAsia" w:hint="eastAsia"/>
          <w:sz w:val="24"/>
        </w:rPr>
        <w:t>1、</w:t>
      </w:r>
      <w:r w:rsidR="00962541" w:rsidRPr="0047617B">
        <w:rPr>
          <w:rFonts w:ascii="宋体" w:hAnsi="宋体" w:hint="eastAsia"/>
          <w:sz w:val="24"/>
        </w:rPr>
        <w:t>公司非独立董事（执行董事）的年度薪酬将根据其在本公司的具体管理职位、工作经验和工作职责厘定，上述年度薪酬包括基本年薪、绩效年薪、福利等全部即期收入及延期支付部分</w:t>
      </w:r>
      <w:r w:rsidR="00962541">
        <w:rPr>
          <w:rFonts w:ascii="宋体" w:hAnsi="宋体" w:hint="eastAsia"/>
          <w:sz w:val="24"/>
        </w:rPr>
        <w:t>，</w:t>
      </w:r>
      <w:r w:rsidR="00962541" w:rsidRPr="0047617B">
        <w:rPr>
          <w:rFonts w:ascii="宋体" w:hAnsi="宋体" w:hint="eastAsia"/>
          <w:sz w:val="24"/>
        </w:rPr>
        <w:t>公司非独立董事（执行董事）的具体薪酬金额将在每年年底确定，并在本公司当年的年度报告中披露</w:t>
      </w:r>
      <w:r w:rsidRPr="00F2266F">
        <w:rPr>
          <w:rFonts w:asciiTheme="minorEastAsia" w:eastAsiaTheme="minorEastAsia" w:hAnsiTheme="minorEastAsia" w:hint="eastAsia"/>
          <w:sz w:val="24"/>
        </w:rPr>
        <w:t>；</w:t>
      </w:r>
    </w:p>
    <w:p w:rsidR="00F2266F" w:rsidRPr="00F2266F" w:rsidRDefault="00F2266F" w:rsidP="002464FD">
      <w:pPr>
        <w:spacing w:line="360" w:lineRule="auto"/>
        <w:ind w:firstLineChars="200" w:firstLine="480"/>
        <w:rPr>
          <w:rFonts w:asciiTheme="minorEastAsia" w:eastAsiaTheme="minorEastAsia" w:hAnsiTheme="minorEastAsia"/>
          <w:sz w:val="24"/>
        </w:rPr>
      </w:pPr>
      <w:r w:rsidRPr="00F2266F">
        <w:rPr>
          <w:rFonts w:asciiTheme="minorEastAsia" w:eastAsiaTheme="minorEastAsia" w:hAnsiTheme="minorEastAsia" w:hint="eastAsia"/>
          <w:sz w:val="24"/>
        </w:rPr>
        <w:t>2、</w:t>
      </w:r>
      <w:r w:rsidR="00962541" w:rsidRPr="0047617B">
        <w:rPr>
          <w:rFonts w:ascii="宋体" w:hAnsi="宋体" w:hint="eastAsia"/>
          <w:sz w:val="24"/>
        </w:rPr>
        <w:t>公司非独立董事（非执行董事）</w:t>
      </w:r>
      <w:r w:rsidR="00962541">
        <w:rPr>
          <w:rFonts w:ascii="宋体" w:hAnsi="宋体" w:hint="eastAsia"/>
          <w:sz w:val="24"/>
        </w:rPr>
        <w:t>的年度</w:t>
      </w:r>
      <w:r w:rsidR="00962541" w:rsidRPr="005E45B5">
        <w:rPr>
          <w:rFonts w:ascii="宋体" w:hAnsi="宋体" w:hint="eastAsia"/>
          <w:sz w:val="24"/>
        </w:rPr>
        <w:t>薪酬为</w:t>
      </w:r>
      <w:r w:rsidR="00962541">
        <w:rPr>
          <w:rFonts w:ascii="宋体" w:hAnsi="宋体" w:hint="eastAsia"/>
          <w:sz w:val="24"/>
        </w:rPr>
        <w:t>每人</w:t>
      </w:r>
      <w:r w:rsidR="00962541" w:rsidRPr="005E45B5">
        <w:rPr>
          <w:rFonts w:ascii="宋体" w:hAnsi="宋体" w:hint="eastAsia"/>
          <w:sz w:val="24"/>
        </w:rPr>
        <w:t>不高于</w:t>
      </w:r>
      <w:r w:rsidR="00962541">
        <w:rPr>
          <w:rFonts w:ascii="宋体" w:hAnsi="宋体" w:hint="eastAsia"/>
          <w:sz w:val="24"/>
        </w:rPr>
        <w:t>含税</w:t>
      </w:r>
      <w:r w:rsidR="00962541" w:rsidRPr="005E45B5">
        <w:rPr>
          <w:rFonts w:ascii="宋体" w:hAnsi="宋体" w:hint="eastAsia"/>
          <w:sz w:val="24"/>
        </w:rPr>
        <w:t>人民币9万元（含</w:t>
      </w:r>
      <w:r w:rsidR="00962541">
        <w:rPr>
          <w:rFonts w:ascii="宋体" w:hAnsi="宋体" w:hint="eastAsia"/>
          <w:sz w:val="24"/>
        </w:rPr>
        <w:t>人民币9万元</w:t>
      </w:r>
      <w:r w:rsidR="00962541" w:rsidRPr="005E45B5">
        <w:rPr>
          <w:rFonts w:ascii="宋体" w:hAnsi="宋体" w:hint="eastAsia"/>
          <w:sz w:val="24"/>
        </w:rPr>
        <w:t>）</w:t>
      </w:r>
      <w:r w:rsidR="00962541">
        <w:rPr>
          <w:rFonts w:ascii="宋体" w:hAnsi="宋体" w:hint="eastAsia"/>
          <w:sz w:val="24"/>
        </w:rPr>
        <w:t>或等值外币</w:t>
      </w:r>
      <w:r w:rsidR="00962541" w:rsidRPr="005E45B5">
        <w:rPr>
          <w:rFonts w:ascii="宋体" w:hAnsi="宋体" w:hint="eastAsia"/>
          <w:sz w:val="24"/>
        </w:rPr>
        <w:t>，公司非独立董事（非执行董事）的具体薪酬金额将在每年年底确定，并在本公司当年的年度报告中披露</w:t>
      </w:r>
      <w:r w:rsidRPr="00F2266F">
        <w:rPr>
          <w:rFonts w:asciiTheme="minorEastAsia" w:eastAsiaTheme="minorEastAsia" w:hAnsiTheme="minorEastAsia" w:hint="eastAsia"/>
          <w:sz w:val="24"/>
        </w:rPr>
        <w:t>；</w:t>
      </w:r>
    </w:p>
    <w:p w:rsidR="00F2266F" w:rsidRPr="00F2266F" w:rsidRDefault="00F2266F" w:rsidP="002464FD">
      <w:pPr>
        <w:spacing w:line="360" w:lineRule="auto"/>
        <w:ind w:firstLineChars="200" w:firstLine="480"/>
        <w:rPr>
          <w:rFonts w:asciiTheme="minorEastAsia" w:eastAsiaTheme="minorEastAsia" w:hAnsiTheme="minorEastAsia"/>
          <w:sz w:val="24"/>
        </w:rPr>
      </w:pPr>
      <w:r w:rsidRPr="00F2266F">
        <w:rPr>
          <w:rFonts w:asciiTheme="minorEastAsia" w:eastAsiaTheme="minorEastAsia" w:hAnsiTheme="minorEastAsia" w:hint="eastAsia"/>
          <w:sz w:val="24"/>
        </w:rPr>
        <w:t>3、</w:t>
      </w:r>
      <w:r w:rsidR="00962541" w:rsidRPr="00532916">
        <w:rPr>
          <w:rFonts w:ascii="宋体" w:hAnsi="宋体" w:hint="eastAsia"/>
          <w:sz w:val="24"/>
        </w:rPr>
        <w:t>公司独立董事（非执行董事）</w:t>
      </w:r>
      <w:r w:rsidR="00962541">
        <w:rPr>
          <w:rFonts w:ascii="宋体" w:hAnsi="宋体" w:hint="eastAsia"/>
          <w:sz w:val="24"/>
        </w:rPr>
        <w:t>的年度</w:t>
      </w:r>
      <w:r w:rsidR="00962541" w:rsidRPr="005E45B5">
        <w:rPr>
          <w:rFonts w:ascii="宋体" w:hAnsi="宋体" w:hint="eastAsia"/>
          <w:sz w:val="24"/>
        </w:rPr>
        <w:t>薪酬为</w:t>
      </w:r>
      <w:r w:rsidR="00962541">
        <w:rPr>
          <w:rFonts w:ascii="宋体" w:hAnsi="宋体" w:hint="eastAsia"/>
          <w:sz w:val="24"/>
        </w:rPr>
        <w:t>每人</w:t>
      </w:r>
      <w:r w:rsidR="00962541" w:rsidRPr="005E45B5">
        <w:rPr>
          <w:rFonts w:ascii="宋体" w:hAnsi="宋体" w:hint="eastAsia"/>
          <w:sz w:val="24"/>
        </w:rPr>
        <w:t>不高于</w:t>
      </w:r>
      <w:r w:rsidR="00962541">
        <w:rPr>
          <w:rFonts w:ascii="宋体" w:hAnsi="宋体" w:hint="eastAsia"/>
          <w:sz w:val="24"/>
        </w:rPr>
        <w:t>含税</w:t>
      </w:r>
      <w:r w:rsidR="00962541" w:rsidRPr="005E45B5">
        <w:rPr>
          <w:rFonts w:ascii="宋体" w:hAnsi="宋体" w:hint="eastAsia"/>
          <w:sz w:val="24"/>
        </w:rPr>
        <w:t>人民币</w:t>
      </w:r>
      <w:r w:rsidR="00962541">
        <w:rPr>
          <w:rFonts w:ascii="宋体" w:hAnsi="宋体" w:hint="eastAsia"/>
          <w:sz w:val="24"/>
        </w:rPr>
        <w:t>30</w:t>
      </w:r>
      <w:r w:rsidR="00962541" w:rsidRPr="005E45B5">
        <w:rPr>
          <w:rFonts w:ascii="宋体" w:hAnsi="宋体" w:hint="eastAsia"/>
          <w:sz w:val="24"/>
        </w:rPr>
        <w:t>万元（含</w:t>
      </w:r>
      <w:r w:rsidR="00962541">
        <w:rPr>
          <w:rFonts w:ascii="宋体" w:hAnsi="宋体" w:hint="eastAsia"/>
          <w:sz w:val="24"/>
        </w:rPr>
        <w:t>人民币30万元）或等值外币，公司</w:t>
      </w:r>
      <w:r w:rsidR="00962541" w:rsidRPr="005E45B5">
        <w:rPr>
          <w:rFonts w:ascii="宋体" w:hAnsi="宋体" w:hint="eastAsia"/>
          <w:sz w:val="24"/>
        </w:rPr>
        <w:t>独立董事（非执行董事）的具体薪酬金额将在每年年底确定，并在本公司当年的年度报告中披露</w:t>
      </w:r>
      <w:r w:rsidRPr="00F2266F">
        <w:rPr>
          <w:rFonts w:asciiTheme="minorEastAsia" w:eastAsiaTheme="minorEastAsia" w:hAnsiTheme="minorEastAsia" w:hint="eastAsia"/>
          <w:sz w:val="24"/>
        </w:rPr>
        <w:t>。</w:t>
      </w:r>
    </w:p>
    <w:p w:rsidR="00F2266F" w:rsidRPr="00F2266F" w:rsidRDefault="00F2266F" w:rsidP="002464FD">
      <w:pPr>
        <w:spacing w:line="360" w:lineRule="auto"/>
        <w:ind w:firstLineChars="200" w:firstLine="480"/>
        <w:rPr>
          <w:rFonts w:asciiTheme="minorEastAsia" w:eastAsiaTheme="minorEastAsia" w:hAnsiTheme="minorEastAsia"/>
          <w:sz w:val="24"/>
        </w:rPr>
      </w:pPr>
      <w:r w:rsidRPr="00F2266F">
        <w:rPr>
          <w:rFonts w:asciiTheme="minorEastAsia" w:eastAsiaTheme="minorEastAsia" w:hAnsiTheme="minorEastAsia" w:hint="eastAsia"/>
          <w:sz w:val="24"/>
        </w:rPr>
        <w:t>此外，公司第九届董事局董事候选人经公司股东大会选举并当选为公司董事后，其出席公司董事局会议、股东大会或者其行使合法职权所发生的必要费用，包括但不限于交通费、住宿费等均由公司另行支付。</w:t>
      </w:r>
      <w:r>
        <w:rPr>
          <w:rFonts w:asciiTheme="minorEastAsia" w:eastAsiaTheme="minorEastAsia" w:hAnsiTheme="minorEastAsia" w:hint="eastAsia"/>
          <w:sz w:val="24"/>
        </w:rPr>
        <w:t>本议案</w:t>
      </w:r>
      <w:r w:rsidRPr="00F2266F">
        <w:rPr>
          <w:rFonts w:asciiTheme="minorEastAsia" w:eastAsiaTheme="minorEastAsia" w:hAnsiTheme="minorEastAsia" w:hint="eastAsia"/>
          <w:sz w:val="24"/>
        </w:rPr>
        <w:t>经公司股东大会审议通过后，</w:t>
      </w:r>
      <w:r w:rsidR="00217C35">
        <w:rPr>
          <w:rFonts w:asciiTheme="minorEastAsia" w:eastAsiaTheme="minorEastAsia" w:hAnsiTheme="minorEastAsia" w:hint="eastAsia"/>
          <w:sz w:val="24"/>
        </w:rPr>
        <w:t>公司董事薪酬</w:t>
      </w:r>
      <w:r w:rsidRPr="00F2266F">
        <w:rPr>
          <w:rFonts w:asciiTheme="minorEastAsia" w:eastAsiaTheme="minorEastAsia" w:hAnsiTheme="minorEastAsia" w:hint="eastAsia"/>
          <w:sz w:val="24"/>
        </w:rPr>
        <w:t>自公司新一届董事局董事当选之日起开始计算。</w:t>
      </w:r>
    </w:p>
    <w:p w:rsidR="00F2266F" w:rsidRPr="00F2266F" w:rsidRDefault="00F2266F" w:rsidP="002464FD">
      <w:pPr>
        <w:spacing w:line="360" w:lineRule="auto"/>
        <w:ind w:firstLineChars="200" w:firstLine="480"/>
        <w:rPr>
          <w:rFonts w:asciiTheme="minorEastAsia" w:eastAsiaTheme="minorEastAsia" w:hAnsiTheme="minorEastAsia"/>
          <w:sz w:val="24"/>
        </w:rPr>
      </w:pPr>
      <w:r w:rsidRPr="005500EE">
        <w:rPr>
          <w:rFonts w:asciiTheme="minorEastAsia" w:eastAsiaTheme="minorEastAsia" w:hAnsiTheme="minorEastAsia" w:hint="eastAsia"/>
          <w:sz w:val="24"/>
        </w:rPr>
        <w:t>以上议案已经公司第八届董事局第十六次会议审议通过，现提请本次股东大会予以审议。</w:t>
      </w:r>
    </w:p>
    <w:p w:rsidR="00F2266F" w:rsidRPr="005500EE" w:rsidRDefault="00F2266F" w:rsidP="002464FD">
      <w:pPr>
        <w:spacing w:line="360" w:lineRule="auto"/>
        <w:ind w:leftChars="200" w:left="420"/>
        <w:jc w:val="right"/>
        <w:rPr>
          <w:rFonts w:asciiTheme="minorEastAsia" w:eastAsiaTheme="minorEastAsia" w:hAnsiTheme="minorEastAsia"/>
          <w:sz w:val="24"/>
        </w:rPr>
      </w:pPr>
      <w:r w:rsidRPr="005500EE">
        <w:rPr>
          <w:rFonts w:asciiTheme="minorEastAsia" w:eastAsiaTheme="minorEastAsia" w:hAnsiTheme="minorEastAsia" w:hint="eastAsia"/>
          <w:sz w:val="24"/>
        </w:rPr>
        <w:t>福耀玻璃工业集团股份有限公司</w:t>
      </w:r>
    </w:p>
    <w:p w:rsidR="00F2266F" w:rsidRDefault="00706ADA" w:rsidP="002464FD">
      <w:pPr>
        <w:spacing w:line="360" w:lineRule="auto"/>
        <w:ind w:leftChars="200" w:left="420"/>
        <w:rPr>
          <w:rFonts w:asciiTheme="minorEastAsia" w:eastAsiaTheme="minorEastAsia" w:hAnsiTheme="minorEastAsia"/>
          <w:b/>
        </w:rPr>
      </w:pP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sidR="00F2266F" w:rsidRPr="005500EE">
        <w:rPr>
          <w:rFonts w:asciiTheme="minorEastAsia" w:eastAsiaTheme="minorEastAsia" w:hAnsiTheme="minorEastAsia" w:hint="eastAsia"/>
          <w:sz w:val="24"/>
        </w:rPr>
        <w:t>二○一</w:t>
      </w:r>
      <w:r w:rsidR="00C13399">
        <w:rPr>
          <w:rFonts w:asciiTheme="minorEastAsia" w:eastAsiaTheme="minorEastAsia" w:hAnsiTheme="minorEastAsia" w:hint="eastAsia"/>
          <w:sz w:val="24"/>
        </w:rPr>
        <w:t>八</w:t>
      </w:r>
      <w:r w:rsidR="00F2266F" w:rsidRPr="005500EE">
        <w:rPr>
          <w:rFonts w:asciiTheme="minorEastAsia" w:eastAsiaTheme="minorEastAsia" w:hAnsiTheme="minorEastAsia" w:hint="eastAsia"/>
          <w:sz w:val="24"/>
        </w:rPr>
        <w:t>年</w:t>
      </w:r>
      <w:r w:rsidR="00C13399">
        <w:rPr>
          <w:rFonts w:asciiTheme="minorEastAsia" w:eastAsiaTheme="minorEastAsia" w:hAnsiTheme="minorEastAsia" w:hint="eastAsia"/>
          <w:sz w:val="24"/>
        </w:rPr>
        <w:t>一</w:t>
      </w:r>
      <w:r w:rsidR="00F2266F" w:rsidRPr="005500EE">
        <w:rPr>
          <w:rFonts w:asciiTheme="minorEastAsia" w:eastAsiaTheme="minorEastAsia" w:hAnsiTheme="minorEastAsia" w:hint="eastAsia"/>
          <w:sz w:val="24"/>
        </w:rPr>
        <w:t>月</w:t>
      </w:r>
      <w:r w:rsidR="007D544E">
        <w:rPr>
          <w:rFonts w:asciiTheme="minorEastAsia" w:eastAsiaTheme="minorEastAsia" w:hAnsiTheme="minorEastAsia" w:hint="eastAsia"/>
          <w:sz w:val="24"/>
        </w:rPr>
        <w:t>八</w:t>
      </w:r>
      <w:r w:rsidR="00F2266F" w:rsidRPr="005500EE">
        <w:rPr>
          <w:rFonts w:asciiTheme="minorEastAsia" w:eastAsiaTheme="minorEastAsia" w:hAnsiTheme="minorEastAsia" w:hint="eastAsia"/>
          <w:sz w:val="24"/>
        </w:rPr>
        <w:t>日</w:t>
      </w:r>
    </w:p>
    <w:p w:rsidR="00F2266F" w:rsidRDefault="00F2266F" w:rsidP="007F5C72">
      <w:pPr>
        <w:spacing w:line="360" w:lineRule="auto"/>
        <w:ind w:leftChars="200" w:left="420"/>
        <w:rPr>
          <w:rFonts w:asciiTheme="minorEastAsia" w:eastAsiaTheme="minorEastAsia" w:hAnsiTheme="minorEastAsia"/>
          <w:b/>
        </w:rPr>
      </w:pPr>
    </w:p>
    <w:p w:rsidR="00F2266F" w:rsidRPr="005500EE" w:rsidRDefault="00F2266F" w:rsidP="00F2266F">
      <w:pPr>
        <w:spacing w:line="360" w:lineRule="auto"/>
        <w:rPr>
          <w:rFonts w:asciiTheme="minorEastAsia" w:eastAsiaTheme="minorEastAsia" w:hAnsiTheme="minorEastAsia"/>
          <w:b/>
        </w:rPr>
      </w:pPr>
      <w:r w:rsidRPr="005500EE">
        <w:rPr>
          <w:rFonts w:asciiTheme="minorEastAsia" w:eastAsiaTheme="minorEastAsia" w:hAnsiTheme="minorEastAsia" w:hint="eastAsia"/>
          <w:b/>
        </w:rPr>
        <w:lastRenderedPageBreak/>
        <w:t>福耀玻璃股东大会会议资料</w:t>
      </w:r>
      <w:r>
        <w:rPr>
          <w:rFonts w:asciiTheme="minorEastAsia" w:eastAsiaTheme="minorEastAsia" w:hAnsiTheme="minorEastAsia" w:hint="eastAsia"/>
          <w:b/>
        </w:rPr>
        <w:t>二</w:t>
      </w:r>
      <w:r w:rsidRPr="005500EE">
        <w:rPr>
          <w:rFonts w:asciiTheme="minorEastAsia" w:eastAsiaTheme="minorEastAsia" w:hAnsiTheme="minorEastAsia" w:hint="eastAsia"/>
          <w:b/>
        </w:rPr>
        <w:t>：</w:t>
      </w:r>
    </w:p>
    <w:p w:rsidR="00F2266F" w:rsidRDefault="00F2266F" w:rsidP="00F2266F">
      <w:pPr>
        <w:spacing w:line="360" w:lineRule="auto"/>
        <w:jc w:val="center"/>
        <w:rPr>
          <w:rFonts w:asciiTheme="minorEastAsia" w:eastAsiaTheme="minorEastAsia" w:hAnsiTheme="minorEastAsia"/>
          <w:b/>
          <w:sz w:val="32"/>
          <w:szCs w:val="32"/>
        </w:rPr>
      </w:pPr>
    </w:p>
    <w:p w:rsidR="00F2266F" w:rsidRPr="00F2266F" w:rsidRDefault="00F2266F" w:rsidP="00F2266F">
      <w:pPr>
        <w:spacing w:line="360" w:lineRule="auto"/>
        <w:jc w:val="center"/>
        <w:rPr>
          <w:rFonts w:asciiTheme="minorEastAsia" w:eastAsiaTheme="minorEastAsia" w:hAnsiTheme="minorEastAsia"/>
          <w:b/>
          <w:sz w:val="32"/>
          <w:szCs w:val="32"/>
        </w:rPr>
      </w:pPr>
      <w:r w:rsidRPr="005500EE">
        <w:rPr>
          <w:rFonts w:asciiTheme="minorEastAsia" w:eastAsiaTheme="minorEastAsia" w:hAnsiTheme="minorEastAsia" w:hint="eastAsia"/>
          <w:b/>
          <w:sz w:val="32"/>
          <w:szCs w:val="32"/>
        </w:rPr>
        <w:t>福耀玻璃工业集团股份有限公司</w:t>
      </w:r>
    </w:p>
    <w:p w:rsidR="00F2266F" w:rsidRPr="00F2266F" w:rsidRDefault="00F2266F" w:rsidP="00F2266F">
      <w:pPr>
        <w:spacing w:line="360" w:lineRule="auto"/>
        <w:jc w:val="center"/>
        <w:rPr>
          <w:rFonts w:asciiTheme="minorEastAsia" w:eastAsiaTheme="minorEastAsia" w:hAnsiTheme="minorEastAsia"/>
          <w:b/>
          <w:sz w:val="32"/>
          <w:szCs w:val="32"/>
        </w:rPr>
      </w:pPr>
      <w:r w:rsidRPr="00F2266F">
        <w:rPr>
          <w:rFonts w:asciiTheme="minorEastAsia" w:eastAsiaTheme="minorEastAsia" w:hAnsiTheme="minorEastAsia" w:hint="eastAsia"/>
          <w:b/>
          <w:sz w:val="32"/>
          <w:szCs w:val="32"/>
        </w:rPr>
        <w:t>关于公司第九届监事会监事薪酬的议案</w:t>
      </w:r>
    </w:p>
    <w:p w:rsidR="00F2266F" w:rsidRDefault="00F2266F" w:rsidP="00F2266F">
      <w:pPr>
        <w:spacing w:line="360" w:lineRule="auto"/>
        <w:rPr>
          <w:rFonts w:asciiTheme="minorEastAsia" w:eastAsiaTheme="minorEastAsia" w:hAnsiTheme="minorEastAsia"/>
          <w:b/>
          <w:bCs/>
          <w:sz w:val="24"/>
          <w:szCs w:val="24"/>
        </w:rPr>
      </w:pPr>
    </w:p>
    <w:p w:rsidR="00F2266F" w:rsidRPr="005500EE" w:rsidRDefault="00F2266F" w:rsidP="00F2266F">
      <w:pPr>
        <w:spacing w:line="360" w:lineRule="auto"/>
        <w:rPr>
          <w:rFonts w:asciiTheme="minorEastAsia" w:eastAsiaTheme="minorEastAsia" w:hAnsiTheme="minorEastAsia"/>
          <w:b/>
          <w:sz w:val="24"/>
          <w:szCs w:val="24"/>
        </w:rPr>
      </w:pPr>
      <w:r w:rsidRPr="005500EE">
        <w:rPr>
          <w:rFonts w:asciiTheme="minorEastAsia" w:eastAsiaTheme="minorEastAsia" w:hAnsiTheme="minorEastAsia" w:hint="eastAsia"/>
          <w:b/>
          <w:bCs/>
          <w:sz w:val="24"/>
          <w:szCs w:val="24"/>
        </w:rPr>
        <w:t>尊敬的各位股东及股东代理人</w:t>
      </w:r>
      <w:r w:rsidRPr="005500EE">
        <w:rPr>
          <w:rFonts w:asciiTheme="minorEastAsia" w:eastAsiaTheme="minorEastAsia" w:hAnsiTheme="minorEastAsia" w:hint="eastAsia"/>
          <w:b/>
          <w:sz w:val="24"/>
          <w:szCs w:val="24"/>
        </w:rPr>
        <w:t>：</w:t>
      </w:r>
    </w:p>
    <w:p w:rsidR="00F2266F" w:rsidRPr="00F2266F" w:rsidRDefault="00F2266F" w:rsidP="00706ADA">
      <w:pPr>
        <w:spacing w:line="360" w:lineRule="auto"/>
        <w:ind w:firstLineChars="200" w:firstLine="480"/>
        <w:rPr>
          <w:rFonts w:asciiTheme="minorEastAsia" w:eastAsiaTheme="minorEastAsia" w:hAnsiTheme="minorEastAsia"/>
          <w:b/>
        </w:rPr>
      </w:pPr>
      <w:r w:rsidRPr="005E4811">
        <w:rPr>
          <w:rFonts w:ascii="宋体" w:hAnsi="宋体" w:hint="eastAsia"/>
          <w:sz w:val="24"/>
        </w:rPr>
        <w:t>为保障</w:t>
      </w:r>
      <w:r w:rsidR="00217C35">
        <w:rPr>
          <w:rFonts w:ascii="宋体" w:hAnsi="宋体" w:hint="eastAsia"/>
          <w:sz w:val="24"/>
        </w:rPr>
        <w:t>福耀玻璃工业集团股份有限公司</w:t>
      </w:r>
      <w:r w:rsidR="00217C35" w:rsidRPr="007374F4">
        <w:rPr>
          <w:rFonts w:ascii="宋体" w:hAnsi="宋体" w:hint="eastAsia"/>
          <w:sz w:val="24"/>
        </w:rPr>
        <w:t>（以下简称“公司”</w:t>
      </w:r>
      <w:r w:rsidR="00217C35">
        <w:rPr>
          <w:rFonts w:ascii="宋体" w:hAnsi="宋体" w:hint="eastAsia"/>
          <w:sz w:val="24"/>
        </w:rPr>
        <w:t>、“本公司”</w:t>
      </w:r>
      <w:r w:rsidR="00217C35" w:rsidRPr="007374F4">
        <w:rPr>
          <w:rFonts w:ascii="宋体" w:hAnsi="宋体" w:hint="eastAsia"/>
          <w:sz w:val="24"/>
        </w:rPr>
        <w:t>）</w:t>
      </w:r>
      <w:r w:rsidRPr="005E4811">
        <w:rPr>
          <w:rFonts w:hAnsi="宋体" w:hint="eastAsia"/>
          <w:sz w:val="24"/>
        </w:rPr>
        <w:t>监事认真履行职责、高效地行使职权，根据《公司章程》的有关规定并结合</w:t>
      </w:r>
      <w:r w:rsidRPr="006D02E4">
        <w:rPr>
          <w:rFonts w:ascii="宋体" w:hAnsi="宋体" w:hint="eastAsia"/>
          <w:sz w:val="24"/>
        </w:rPr>
        <w:t>公司实际，公司监事会拟定公司第九届监事会监事的薪酬方案为每人每年人民币15万元整（含税），此外，公司第九届监事会监事候选人经公司股东大会选举或职工大会选举当选为公司监事的，其出席公司监事会</w:t>
      </w:r>
      <w:r>
        <w:rPr>
          <w:rFonts w:ascii="宋体" w:hAnsi="宋体" w:hint="eastAsia"/>
          <w:sz w:val="24"/>
        </w:rPr>
        <w:t>会议</w:t>
      </w:r>
      <w:r w:rsidRPr="006D02E4">
        <w:rPr>
          <w:rFonts w:ascii="宋体" w:hAnsi="宋体" w:hint="eastAsia"/>
          <w:sz w:val="24"/>
        </w:rPr>
        <w:t>、董事局</w:t>
      </w:r>
      <w:r>
        <w:rPr>
          <w:rFonts w:ascii="宋体" w:hAnsi="宋体" w:hint="eastAsia"/>
          <w:sz w:val="24"/>
        </w:rPr>
        <w:t>会议</w:t>
      </w:r>
      <w:r w:rsidRPr="006D02E4">
        <w:rPr>
          <w:rFonts w:ascii="宋体" w:hAnsi="宋体" w:hint="eastAsia"/>
          <w:sz w:val="24"/>
        </w:rPr>
        <w:t>、股东大会或者其行使合法职权所发生的必要费用</w:t>
      </w:r>
      <w:r w:rsidRPr="005E4811">
        <w:rPr>
          <w:rFonts w:hAnsi="宋体" w:hint="eastAsia"/>
          <w:sz w:val="24"/>
        </w:rPr>
        <w:t>，包括但不限于交通费、住宿费等均由公司另行支付。</w:t>
      </w:r>
      <w:r>
        <w:rPr>
          <w:rFonts w:asciiTheme="minorEastAsia" w:eastAsiaTheme="minorEastAsia" w:hAnsiTheme="minorEastAsia" w:hint="eastAsia"/>
          <w:sz w:val="24"/>
        </w:rPr>
        <w:t>本议案</w:t>
      </w:r>
      <w:r w:rsidRPr="00F2266F">
        <w:rPr>
          <w:rFonts w:asciiTheme="minorEastAsia" w:eastAsiaTheme="minorEastAsia" w:hAnsiTheme="minorEastAsia" w:hint="eastAsia"/>
          <w:sz w:val="24"/>
        </w:rPr>
        <w:t>经</w:t>
      </w:r>
      <w:r w:rsidRPr="00CD2DE4">
        <w:rPr>
          <w:rFonts w:ascii="宋体" w:hAnsi="宋体" w:hint="eastAsia"/>
          <w:sz w:val="24"/>
        </w:rPr>
        <w:t>公司股东大会审议通过后，公司</w:t>
      </w:r>
      <w:r>
        <w:rPr>
          <w:rFonts w:ascii="宋体" w:hAnsi="宋体" w:hint="eastAsia"/>
          <w:sz w:val="24"/>
        </w:rPr>
        <w:t>监</w:t>
      </w:r>
      <w:r w:rsidRPr="00CD2DE4">
        <w:rPr>
          <w:rFonts w:ascii="宋体" w:hAnsi="宋体" w:hint="eastAsia"/>
          <w:sz w:val="24"/>
        </w:rPr>
        <w:t>事薪酬自公司</w:t>
      </w:r>
      <w:r>
        <w:rPr>
          <w:rFonts w:ascii="宋体" w:hAnsi="宋体" w:hint="eastAsia"/>
          <w:sz w:val="24"/>
        </w:rPr>
        <w:t>第九届监事会监事</w:t>
      </w:r>
      <w:r w:rsidRPr="00CD2DE4">
        <w:rPr>
          <w:rFonts w:ascii="宋体" w:hAnsi="宋体" w:hint="eastAsia"/>
          <w:sz w:val="24"/>
        </w:rPr>
        <w:t>当选之日起开始计算。</w:t>
      </w:r>
    </w:p>
    <w:p w:rsidR="00F2266F" w:rsidRDefault="00F2266F" w:rsidP="00F2266F">
      <w:pPr>
        <w:spacing w:line="360" w:lineRule="auto"/>
        <w:ind w:firstLineChars="200" w:firstLine="480"/>
        <w:rPr>
          <w:rFonts w:asciiTheme="minorEastAsia" w:eastAsiaTheme="minorEastAsia" w:hAnsiTheme="minorEastAsia"/>
          <w:b/>
        </w:rPr>
      </w:pPr>
      <w:r w:rsidRPr="005500EE">
        <w:rPr>
          <w:rFonts w:asciiTheme="minorEastAsia" w:eastAsiaTheme="minorEastAsia" w:hAnsiTheme="minorEastAsia" w:hint="eastAsia"/>
          <w:sz w:val="24"/>
        </w:rPr>
        <w:t>以上议案已经公司第八届</w:t>
      </w:r>
      <w:r>
        <w:rPr>
          <w:rFonts w:asciiTheme="minorEastAsia" w:eastAsiaTheme="minorEastAsia" w:hAnsiTheme="minorEastAsia" w:hint="eastAsia"/>
          <w:sz w:val="24"/>
        </w:rPr>
        <w:t>监事会第十三</w:t>
      </w:r>
      <w:r w:rsidRPr="005500EE">
        <w:rPr>
          <w:rFonts w:asciiTheme="minorEastAsia" w:eastAsiaTheme="minorEastAsia" w:hAnsiTheme="minorEastAsia" w:hint="eastAsia"/>
          <w:sz w:val="24"/>
        </w:rPr>
        <w:t>次会议审议通过，现提请本次股东大会予以审议。</w:t>
      </w:r>
    </w:p>
    <w:p w:rsidR="00F2266F" w:rsidRDefault="00F2266F" w:rsidP="00F2266F">
      <w:pPr>
        <w:spacing w:line="360" w:lineRule="auto"/>
        <w:rPr>
          <w:rFonts w:asciiTheme="minorEastAsia" w:eastAsiaTheme="minorEastAsia" w:hAnsiTheme="minorEastAsia"/>
          <w:b/>
        </w:rPr>
      </w:pPr>
    </w:p>
    <w:p w:rsidR="00F2266F" w:rsidRPr="005500EE" w:rsidRDefault="00F2266F" w:rsidP="00F2266F">
      <w:pPr>
        <w:spacing w:line="360" w:lineRule="auto"/>
        <w:ind w:leftChars="200" w:left="420"/>
        <w:jc w:val="right"/>
        <w:rPr>
          <w:rFonts w:asciiTheme="minorEastAsia" w:eastAsiaTheme="minorEastAsia" w:hAnsiTheme="minorEastAsia"/>
          <w:sz w:val="24"/>
        </w:rPr>
      </w:pPr>
      <w:r w:rsidRPr="005500EE">
        <w:rPr>
          <w:rFonts w:asciiTheme="minorEastAsia" w:eastAsiaTheme="minorEastAsia" w:hAnsiTheme="minorEastAsia" w:hint="eastAsia"/>
          <w:sz w:val="24"/>
        </w:rPr>
        <w:t>福耀玻璃工业集团股份有限公司</w:t>
      </w:r>
    </w:p>
    <w:p w:rsidR="00F2266F" w:rsidRDefault="00706ADA" w:rsidP="00F2266F">
      <w:pPr>
        <w:spacing w:line="360" w:lineRule="auto"/>
        <w:rPr>
          <w:rFonts w:asciiTheme="minorEastAsia" w:eastAsiaTheme="minorEastAsia" w:hAnsiTheme="minorEastAsia"/>
          <w:b/>
        </w:rPr>
      </w:pP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sidR="00C13399" w:rsidRPr="005500EE">
        <w:rPr>
          <w:rFonts w:asciiTheme="minorEastAsia" w:eastAsiaTheme="minorEastAsia" w:hAnsiTheme="minorEastAsia" w:hint="eastAsia"/>
          <w:sz w:val="24"/>
        </w:rPr>
        <w:t>二○一</w:t>
      </w:r>
      <w:r w:rsidR="00C13399">
        <w:rPr>
          <w:rFonts w:asciiTheme="minorEastAsia" w:eastAsiaTheme="minorEastAsia" w:hAnsiTheme="minorEastAsia" w:hint="eastAsia"/>
          <w:sz w:val="24"/>
        </w:rPr>
        <w:t>八</w:t>
      </w:r>
      <w:r w:rsidR="00C13399" w:rsidRPr="005500EE">
        <w:rPr>
          <w:rFonts w:asciiTheme="minorEastAsia" w:eastAsiaTheme="minorEastAsia" w:hAnsiTheme="minorEastAsia" w:hint="eastAsia"/>
          <w:sz w:val="24"/>
        </w:rPr>
        <w:t>年</w:t>
      </w:r>
      <w:r w:rsidR="00C13399">
        <w:rPr>
          <w:rFonts w:asciiTheme="minorEastAsia" w:eastAsiaTheme="minorEastAsia" w:hAnsiTheme="minorEastAsia" w:hint="eastAsia"/>
          <w:sz w:val="24"/>
        </w:rPr>
        <w:t>一</w:t>
      </w:r>
      <w:r w:rsidR="00C13399" w:rsidRPr="005500EE">
        <w:rPr>
          <w:rFonts w:asciiTheme="minorEastAsia" w:eastAsiaTheme="minorEastAsia" w:hAnsiTheme="minorEastAsia" w:hint="eastAsia"/>
          <w:sz w:val="24"/>
        </w:rPr>
        <w:t>月</w:t>
      </w:r>
      <w:r w:rsidR="007D544E">
        <w:rPr>
          <w:rFonts w:asciiTheme="minorEastAsia" w:eastAsiaTheme="minorEastAsia" w:hAnsiTheme="minorEastAsia" w:hint="eastAsia"/>
          <w:sz w:val="24"/>
        </w:rPr>
        <w:t>八</w:t>
      </w:r>
      <w:r w:rsidR="00C13399" w:rsidRPr="005500EE">
        <w:rPr>
          <w:rFonts w:asciiTheme="minorEastAsia" w:eastAsiaTheme="minorEastAsia" w:hAnsiTheme="minorEastAsia" w:hint="eastAsia"/>
          <w:sz w:val="24"/>
        </w:rPr>
        <w:t>日</w:t>
      </w:r>
    </w:p>
    <w:p w:rsidR="00F2266F" w:rsidRDefault="00F2266F" w:rsidP="00F2266F">
      <w:pPr>
        <w:spacing w:line="360" w:lineRule="auto"/>
        <w:rPr>
          <w:rFonts w:asciiTheme="minorEastAsia" w:eastAsiaTheme="minorEastAsia" w:hAnsiTheme="minorEastAsia"/>
          <w:b/>
        </w:rPr>
      </w:pPr>
    </w:p>
    <w:p w:rsidR="00F2266F" w:rsidRDefault="00F2266F" w:rsidP="00F2266F">
      <w:pPr>
        <w:spacing w:line="360" w:lineRule="auto"/>
        <w:rPr>
          <w:rFonts w:asciiTheme="minorEastAsia" w:eastAsiaTheme="minorEastAsia" w:hAnsiTheme="minorEastAsia"/>
          <w:b/>
        </w:rPr>
      </w:pPr>
    </w:p>
    <w:p w:rsidR="00F2266F" w:rsidRDefault="00F2266F">
      <w:pPr>
        <w:widowControl/>
        <w:jc w:val="left"/>
        <w:rPr>
          <w:rFonts w:asciiTheme="minorEastAsia" w:eastAsiaTheme="minorEastAsia" w:hAnsiTheme="minorEastAsia"/>
          <w:b/>
        </w:rPr>
      </w:pPr>
      <w:r>
        <w:rPr>
          <w:rFonts w:asciiTheme="minorEastAsia" w:eastAsiaTheme="minorEastAsia" w:hAnsiTheme="minorEastAsia"/>
          <w:b/>
        </w:rPr>
        <w:br w:type="page"/>
      </w:r>
    </w:p>
    <w:p w:rsidR="003B0278" w:rsidRPr="005500EE" w:rsidRDefault="003B0278" w:rsidP="00F2266F">
      <w:pPr>
        <w:spacing w:line="360" w:lineRule="auto"/>
        <w:rPr>
          <w:rFonts w:asciiTheme="minorEastAsia" w:eastAsiaTheme="minorEastAsia" w:hAnsiTheme="minorEastAsia"/>
          <w:b/>
        </w:rPr>
      </w:pPr>
      <w:r w:rsidRPr="005500EE">
        <w:rPr>
          <w:rFonts w:asciiTheme="minorEastAsia" w:eastAsiaTheme="minorEastAsia" w:hAnsiTheme="minorEastAsia" w:hint="eastAsia"/>
          <w:b/>
        </w:rPr>
        <w:lastRenderedPageBreak/>
        <w:t>福耀玻璃股东大会会议资料</w:t>
      </w:r>
      <w:r w:rsidR="00F2266F">
        <w:rPr>
          <w:rFonts w:asciiTheme="minorEastAsia" w:eastAsiaTheme="minorEastAsia" w:hAnsiTheme="minorEastAsia" w:hint="eastAsia"/>
          <w:b/>
        </w:rPr>
        <w:t>三</w:t>
      </w:r>
      <w:r w:rsidRPr="005500EE">
        <w:rPr>
          <w:rFonts w:asciiTheme="minorEastAsia" w:eastAsiaTheme="minorEastAsia" w:hAnsiTheme="minorEastAsia" w:hint="eastAsia"/>
          <w:b/>
        </w:rPr>
        <w:t>：</w:t>
      </w:r>
    </w:p>
    <w:p w:rsidR="003B0278" w:rsidRPr="005500EE" w:rsidRDefault="003B0278" w:rsidP="007F5C72">
      <w:pPr>
        <w:spacing w:line="360" w:lineRule="auto"/>
        <w:ind w:leftChars="200" w:left="420"/>
        <w:rPr>
          <w:rFonts w:asciiTheme="minorEastAsia" w:eastAsiaTheme="minorEastAsia" w:hAnsiTheme="minorEastAsia"/>
          <w:b/>
        </w:rPr>
      </w:pPr>
    </w:p>
    <w:p w:rsidR="00BE6FCC" w:rsidRPr="005500EE" w:rsidRDefault="00BE6FCC" w:rsidP="00F2266F">
      <w:pPr>
        <w:spacing w:line="360" w:lineRule="auto"/>
        <w:jc w:val="center"/>
        <w:rPr>
          <w:rFonts w:asciiTheme="minorEastAsia" w:eastAsiaTheme="minorEastAsia" w:hAnsiTheme="minorEastAsia"/>
          <w:b/>
          <w:sz w:val="32"/>
          <w:szCs w:val="32"/>
        </w:rPr>
      </w:pPr>
      <w:bookmarkStart w:id="0" w:name="_Toc445392810"/>
      <w:r w:rsidRPr="005500EE">
        <w:rPr>
          <w:rFonts w:asciiTheme="minorEastAsia" w:eastAsiaTheme="minorEastAsia" w:hAnsiTheme="minorEastAsia" w:hint="eastAsia"/>
          <w:b/>
          <w:sz w:val="32"/>
          <w:szCs w:val="32"/>
        </w:rPr>
        <w:t>福耀玻璃工业集团股份有限公司</w:t>
      </w:r>
      <w:bookmarkEnd w:id="0"/>
    </w:p>
    <w:p w:rsidR="003B0278" w:rsidRPr="005500EE" w:rsidRDefault="00BC129D" w:rsidP="00F2266F">
      <w:pPr>
        <w:pStyle w:val="1"/>
        <w:adjustRightInd/>
        <w:snapToGrid/>
        <w:spacing w:line="360" w:lineRule="auto"/>
        <w:rPr>
          <w:rFonts w:asciiTheme="minorEastAsia" w:eastAsiaTheme="minorEastAsia" w:hAnsiTheme="minorEastAsia"/>
          <w:szCs w:val="32"/>
        </w:rPr>
      </w:pPr>
      <w:bookmarkStart w:id="1" w:name="_Toc494548925"/>
      <w:r w:rsidRPr="005500EE">
        <w:rPr>
          <w:rFonts w:asciiTheme="minorEastAsia" w:eastAsiaTheme="minorEastAsia" w:hAnsiTheme="minorEastAsia" w:hint="eastAsia"/>
          <w:szCs w:val="32"/>
        </w:rPr>
        <w:t>关于选举第九届董事局</w:t>
      </w:r>
      <w:r w:rsidR="00985283">
        <w:rPr>
          <w:rFonts w:asciiTheme="minorEastAsia" w:eastAsiaTheme="minorEastAsia" w:hAnsiTheme="minorEastAsia" w:hint="eastAsia"/>
          <w:szCs w:val="32"/>
        </w:rPr>
        <w:t>非独立</w:t>
      </w:r>
      <w:r w:rsidRPr="005500EE">
        <w:rPr>
          <w:rFonts w:asciiTheme="minorEastAsia" w:eastAsiaTheme="minorEastAsia" w:hAnsiTheme="minorEastAsia" w:hint="eastAsia"/>
          <w:szCs w:val="32"/>
        </w:rPr>
        <w:t>董事的议案</w:t>
      </w:r>
      <w:bookmarkEnd w:id="1"/>
    </w:p>
    <w:p w:rsidR="003D55F3" w:rsidRPr="005500EE" w:rsidRDefault="003D55F3" w:rsidP="007F5C72">
      <w:pPr>
        <w:spacing w:line="360" w:lineRule="auto"/>
        <w:ind w:leftChars="200" w:left="420"/>
        <w:rPr>
          <w:rFonts w:asciiTheme="minorEastAsia" w:eastAsiaTheme="minorEastAsia" w:hAnsiTheme="minorEastAsia"/>
          <w:sz w:val="24"/>
          <w:szCs w:val="24"/>
        </w:rPr>
      </w:pPr>
    </w:p>
    <w:p w:rsidR="003B0278" w:rsidRPr="005500EE" w:rsidRDefault="00914483" w:rsidP="002464FD">
      <w:pPr>
        <w:spacing w:line="360" w:lineRule="auto"/>
        <w:rPr>
          <w:rFonts w:asciiTheme="minorEastAsia" w:eastAsiaTheme="minorEastAsia" w:hAnsiTheme="minorEastAsia"/>
          <w:b/>
          <w:sz w:val="24"/>
          <w:szCs w:val="24"/>
        </w:rPr>
      </w:pPr>
      <w:r w:rsidRPr="005500EE">
        <w:rPr>
          <w:rFonts w:asciiTheme="minorEastAsia" w:eastAsiaTheme="minorEastAsia" w:hAnsiTheme="minorEastAsia" w:hint="eastAsia"/>
          <w:b/>
          <w:bCs/>
          <w:sz w:val="24"/>
          <w:szCs w:val="24"/>
        </w:rPr>
        <w:t>尊敬的各位股东及股东代理人</w:t>
      </w:r>
      <w:r w:rsidR="0087126F" w:rsidRPr="005500EE">
        <w:rPr>
          <w:rFonts w:asciiTheme="minorEastAsia" w:eastAsiaTheme="minorEastAsia" w:hAnsiTheme="minorEastAsia" w:hint="eastAsia"/>
          <w:b/>
          <w:sz w:val="24"/>
          <w:szCs w:val="24"/>
        </w:rPr>
        <w:t>：</w:t>
      </w:r>
    </w:p>
    <w:p w:rsidR="00985283" w:rsidRPr="007374F4" w:rsidRDefault="00985283" w:rsidP="002464FD">
      <w:pPr>
        <w:spacing w:line="360" w:lineRule="auto"/>
        <w:ind w:firstLineChars="200" w:firstLine="480"/>
        <w:rPr>
          <w:rFonts w:ascii="宋体" w:hAnsi="宋体"/>
          <w:sz w:val="24"/>
        </w:rPr>
      </w:pPr>
      <w:r>
        <w:rPr>
          <w:rFonts w:ascii="宋体" w:hAnsi="宋体" w:hint="eastAsia"/>
          <w:sz w:val="24"/>
        </w:rPr>
        <w:t>鉴于福耀玻璃工业集团</w:t>
      </w:r>
      <w:r w:rsidRPr="007374F4">
        <w:rPr>
          <w:rFonts w:ascii="宋体" w:hAnsi="宋体" w:hint="eastAsia"/>
          <w:sz w:val="24"/>
        </w:rPr>
        <w:t>股份有限公司（以下简称“公司”</w:t>
      </w:r>
      <w:r>
        <w:rPr>
          <w:rFonts w:ascii="宋体" w:hAnsi="宋体" w:hint="eastAsia"/>
          <w:sz w:val="24"/>
        </w:rPr>
        <w:t>、“本公司”</w:t>
      </w:r>
      <w:r w:rsidRPr="007374F4">
        <w:rPr>
          <w:rFonts w:ascii="宋体" w:hAnsi="宋体" w:hint="eastAsia"/>
          <w:sz w:val="24"/>
        </w:rPr>
        <w:t>）第</w:t>
      </w:r>
      <w:r>
        <w:rPr>
          <w:rFonts w:ascii="宋体" w:hAnsi="宋体" w:hint="eastAsia"/>
          <w:sz w:val="24"/>
        </w:rPr>
        <w:t>八</w:t>
      </w:r>
      <w:r w:rsidRPr="007374F4">
        <w:rPr>
          <w:rFonts w:ascii="宋体" w:hAnsi="宋体" w:hint="eastAsia"/>
          <w:sz w:val="24"/>
        </w:rPr>
        <w:t>届董事</w:t>
      </w:r>
      <w:r>
        <w:rPr>
          <w:rFonts w:ascii="宋体" w:hAnsi="宋体" w:hint="eastAsia"/>
          <w:sz w:val="24"/>
        </w:rPr>
        <w:t>局成员</w:t>
      </w:r>
      <w:r w:rsidRPr="007374F4">
        <w:rPr>
          <w:rFonts w:ascii="宋体" w:hAnsi="宋体" w:hint="eastAsia"/>
          <w:sz w:val="24"/>
        </w:rPr>
        <w:t>任期</w:t>
      </w:r>
      <w:r>
        <w:rPr>
          <w:rFonts w:ascii="宋体" w:hAnsi="宋体" w:hint="eastAsia"/>
          <w:sz w:val="24"/>
        </w:rPr>
        <w:t>于2017年11月</w:t>
      </w:r>
      <w:r w:rsidR="00217C35">
        <w:rPr>
          <w:rFonts w:ascii="宋体" w:hAnsi="宋体" w:hint="eastAsia"/>
          <w:sz w:val="24"/>
        </w:rPr>
        <w:t>26日</w:t>
      </w:r>
      <w:r w:rsidRPr="007374F4">
        <w:rPr>
          <w:rFonts w:ascii="宋体" w:hAnsi="宋体" w:hint="eastAsia"/>
          <w:sz w:val="24"/>
        </w:rPr>
        <w:t>届满，按照《</w:t>
      </w:r>
      <w:r>
        <w:rPr>
          <w:rFonts w:ascii="宋体" w:hAnsi="宋体" w:hint="eastAsia"/>
          <w:sz w:val="24"/>
        </w:rPr>
        <w:t>中华人民共和国公司法》（以下简称“《公司法》”）和《公司章程》的有关规定，公司应当对董事局</w:t>
      </w:r>
      <w:r w:rsidRPr="007374F4">
        <w:rPr>
          <w:rFonts w:ascii="宋体" w:hAnsi="宋体" w:hint="eastAsia"/>
          <w:sz w:val="24"/>
        </w:rPr>
        <w:t>进行换届选举。</w:t>
      </w:r>
    </w:p>
    <w:p w:rsidR="00985283" w:rsidRPr="00D713B7" w:rsidRDefault="00985283" w:rsidP="002464FD">
      <w:pPr>
        <w:spacing w:line="360" w:lineRule="auto"/>
        <w:ind w:firstLineChars="200" w:firstLine="480"/>
        <w:rPr>
          <w:rFonts w:ascii="宋体" w:hAnsi="宋体"/>
          <w:sz w:val="24"/>
        </w:rPr>
      </w:pPr>
      <w:r w:rsidRPr="007374F4">
        <w:rPr>
          <w:rFonts w:ascii="宋体" w:hAnsi="宋体" w:hint="eastAsia"/>
          <w:sz w:val="24"/>
        </w:rPr>
        <w:t>公司经充分调查了解曹德旺先生、曹晖先生、陈向明先生、</w:t>
      </w:r>
      <w:r>
        <w:rPr>
          <w:rFonts w:ascii="宋体" w:hAnsi="宋体" w:hint="eastAsia"/>
          <w:sz w:val="24"/>
        </w:rPr>
        <w:t>孙依群女士</w:t>
      </w:r>
      <w:r w:rsidRPr="007374F4">
        <w:rPr>
          <w:rFonts w:ascii="宋体" w:hAnsi="宋体" w:hint="eastAsia"/>
          <w:sz w:val="24"/>
        </w:rPr>
        <w:t>、</w:t>
      </w:r>
      <w:r w:rsidRPr="00D31551">
        <w:rPr>
          <w:sz w:val="24"/>
        </w:rPr>
        <w:t>朱德贞女士</w:t>
      </w:r>
      <w:r w:rsidRPr="007374F4">
        <w:rPr>
          <w:rFonts w:ascii="宋体" w:hAnsi="宋体" w:hint="eastAsia"/>
          <w:sz w:val="24"/>
        </w:rPr>
        <w:t>、吴世农</w:t>
      </w:r>
      <w:r w:rsidRPr="00D713B7">
        <w:rPr>
          <w:rFonts w:ascii="宋体" w:hAnsi="宋体" w:hint="eastAsia"/>
          <w:sz w:val="24"/>
        </w:rPr>
        <w:t>先生六人的职业、学历、职称、详细的工作经历、全部兼职等情况，认为上述六人具备《公司法》《公司章程》规定的担任公司董事的资格。经征求上述六人的意见，上述六人均表示愿意担任本公司的董事。</w:t>
      </w:r>
    </w:p>
    <w:p w:rsidR="00985283" w:rsidRDefault="00985283" w:rsidP="002464FD">
      <w:pPr>
        <w:spacing w:line="360" w:lineRule="auto"/>
        <w:ind w:firstLineChars="200" w:firstLine="480"/>
        <w:rPr>
          <w:rFonts w:ascii="宋体" w:hAnsi="宋体"/>
          <w:sz w:val="24"/>
        </w:rPr>
      </w:pPr>
      <w:r w:rsidRPr="00D713B7">
        <w:rPr>
          <w:rFonts w:ascii="宋体" w:hAnsi="宋体" w:hint="eastAsia"/>
          <w:sz w:val="24"/>
        </w:rPr>
        <w:t>鉴此，经公司董事局提名委员会向董事局提议</w:t>
      </w:r>
      <w:r>
        <w:rPr>
          <w:rFonts w:ascii="宋体" w:hAnsi="宋体" w:hint="eastAsia"/>
          <w:sz w:val="24"/>
        </w:rPr>
        <w:t>，并经公司第八届董事局第十六次会议审议通过，董事局同意</w:t>
      </w:r>
      <w:r w:rsidRPr="00D713B7">
        <w:rPr>
          <w:rFonts w:ascii="宋体" w:hAnsi="宋体" w:hint="eastAsia"/>
          <w:sz w:val="24"/>
        </w:rPr>
        <w:t>提名曹德旺先生、曹晖先生、陈向明先生、孙依群女士、</w:t>
      </w:r>
      <w:r w:rsidRPr="00D713B7">
        <w:rPr>
          <w:rFonts w:ascii="宋体" w:hAnsi="宋体"/>
          <w:sz w:val="24"/>
        </w:rPr>
        <w:t>朱德贞女士</w:t>
      </w:r>
      <w:r w:rsidRPr="00D713B7">
        <w:rPr>
          <w:rFonts w:ascii="宋体" w:hAnsi="宋体" w:hint="eastAsia"/>
          <w:sz w:val="24"/>
        </w:rPr>
        <w:t>、吴世农先生六人为新一届（即第九届，下同）董事局非独立董事候选人，并提请公司股东大会采取累积投票制进行选举。</w:t>
      </w:r>
    </w:p>
    <w:p w:rsidR="00985283" w:rsidRDefault="00985283" w:rsidP="002464FD">
      <w:pPr>
        <w:spacing w:line="360" w:lineRule="auto"/>
        <w:ind w:firstLineChars="200" w:firstLine="480"/>
        <w:rPr>
          <w:rFonts w:ascii="宋体" w:hAnsi="宋体"/>
          <w:sz w:val="24"/>
        </w:rPr>
      </w:pPr>
      <w:r w:rsidRPr="003705B8">
        <w:rPr>
          <w:rFonts w:ascii="宋体" w:hAnsi="宋体" w:hint="eastAsia"/>
          <w:sz w:val="24"/>
        </w:rPr>
        <w:t>上述非独立董事候选人经公司股东大会选举后当选为</w:t>
      </w:r>
      <w:r w:rsidR="00217C35">
        <w:rPr>
          <w:rFonts w:ascii="宋体" w:hAnsi="宋体" w:hint="eastAsia"/>
          <w:sz w:val="24"/>
        </w:rPr>
        <w:t>公司</w:t>
      </w:r>
      <w:r w:rsidRPr="003705B8">
        <w:rPr>
          <w:rFonts w:ascii="宋体" w:hAnsi="宋体" w:hint="eastAsia"/>
          <w:sz w:val="24"/>
        </w:rPr>
        <w:t>第九届董事局非独立董事</w:t>
      </w:r>
      <w:r w:rsidR="00217C35">
        <w:rPr>
          <w:rFonts w:ascii="宋体" w:hAnsi="宋体" w:hint="eastAsia"/>
          <w:sz w:val="24"/>
        </w:rPr>
        <w:t>的</w:t>
      </w:r>
      <w:r w:rsidRPr="003705B8">
        <w:rPr>
          <w:rFonts w:ascii="宋体" w:hAnsi="宋体" w:hint="eastAsia"/>
          <w:sz w:val="24"/>
        </w:rPr>
        <w:t>，其任期为三年，自公司股东大会</w:t>
      </w:r>
      <w:r w:rsidR="00217C35">
        <w:rPr>
          <w:rFonts w:ascii="宋体" w:hAnsi="宋体" w:hint="eastAsia"/>
          <w:sz w:val="24"/>
        </w:rPr>
        <w:t>对董事局</w:t>
      </w:r>
      <w:r w:rsidR="00217C35" w:rsidRPr="0052395A">
        <w:rPr>
          <w:rFonts w:ascii="宋体" w:hAnsi="宋体" w:hint="eastAsia"/>
          <w:sz w:val="24"/>
        </w:rPr>
        <w:t>进行换届选举之日</w:t>
      </w:r>
      <w:r w:rsidRPr="003705B8">
        <w:rPr>
          <w:rFonts w:ascii="宋体" w:hAnsi="宋体" w:hint="eastAsia"/>
          <w:sz w:val="24"/>
        </w:rPr>
        <w:t>起计算。</w:t>
      </w:r>
    </w:p>
    <w:p w:rsidR="00C81739" w:rsidRPr="005500EE" w:rsidRDefault="00C81739" w:rsidP="002464FD">
      <w:pPr>
        <w:spacing w:line="360" w:lineRule="auto"/>
        <w:ind w:firstLineChars="200" w:firstLine="480"/>
        <w:rPr>
          <w:rFonts w:asciiTheme="minorEastAsia" w:eastAsiaTheme="minorEastAsia" w:hAnsiTheme="minorEastAsia"/>
          <w:sz w:val="24"/>
        </w:rPr>
      </w:pPr>
      <w:r w:rsidRPr="005500EE">
        <w:rPr>
          <w:rFonts w:asciiTheme="minorEastAsia" w:eastAsiaTheme="minorEastAsia" w:hAnsiTheme="minorEastAsia" w:hint="eastAsia"/>
          <w:sz w:val="24"/>
        </w:rPr>
        <w:t>以上议案已经公司第八届董事局第十六次会议审议通过，现提请本次股东大会予以审议。</w:t>
      </w:r>
    </w:p>
    <w:p w:rsidR="00C81739" w:rsidRPr="005500EE" w:rsidRDefault="00C81739" w:rsidP="002464FD">
      <w:pPr>
        <w:spacing w:line="360" w:lineRule="auto"/>
        <w:ind w:leftChars="200" w:left="420" w:firstLineChars="150" w:firstLine="360"/>
        <w:rPr>
          <w:rFonts w:asciiTheme="minorEastAsia" w:eastAsiaTheme="minorEastAsia" w:hAnsiTheme="minorEastAsia"/>
          <w:sz w:val="24"/>
          <w:szCs w:val="24"/>
        </w:rPr>
      </w:pPr>
    </w:p>
    <w:p w:rsidR="00914483" w:rsidRPr="005500EE" w:rsidRDefault="00914483" w:rsidP="002464FD">
      <w:pPr>
        <w:spacing w:line="360" w:lineRule="auto"/>
        <w:ind w:leftChars="200" w:left="420" w:firstLineChars="1850" w:firstLine="4440"/>
        <w:rPr>
          <w:rFonts w:asciiTheme="minorEastAsia" w:eastAsiaTheme="minorEastAsia" w:hAnsiTheme="minorEastAsia"/>
          <w:sz w:val="24"/>
        </w:rPr>
      </w:pPr>
      <w:r w:rsidRPr="005500EE">
        <w:rPr>
          <w:rFonts w:asciiTheme="minorEastAsia" w:eastAsiaTheme="minorEastAsia" w:hAnsiTheme="minorEastAsia" w:hint="eastAsia"/>
          <w:sz w:val="24"/>
        </w:rPr>
        <w:t>福耀玻璃工业集团股份有限公司</w:t>
      </w:r>
    </w:p>
    <w:p w:rsidR="003B0278" w:rsidRPr="005500EE" w:rsidRDefault="00706ADA" w:rsidP="002464FD">
      <w:pPr>
        <w:spacing w:line="360" w:lineRule="auto"/>
        <w:ind w:leftChars="200" w:left="420"/>
        <w:jc w:val="center"/>
        <w:rPr>
          <w:rFonts w:asciiTheme="minorEastAsia" w:eastAsiaTheme="minorEastAsia" w:hAnsiTheme="minorEastAsia"/>
          <w:sz w:val="24"/>
        </w:rPr>
      </w:pP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sidR="00C13399" w:rsidRPr="005500EE">
        <w:rPr>
          <w:rFonts w:asciiTheme="minorEastAsia" w:eastAsiaTheme="minorEastAsia" w:hAnsiTheme="minorEastAsia" w:hint="eastAsia"/>
          <w:sz w:val="24"/>
        </w:rPr>
        <w:t>二○一</w:t>
      </w:r>
      <w:r w:rsidR="00C13399">
        <w:rPr>
          <w:rFonts w:asciiTheme="minorEastAsia" w:eastAsiaTheme="minorEastAsia" w:hAnsiTheme="minorEastAsia" w:hint="eastAsia"/>
          <w:sz w:val="24"/>
        </w:rPr>
        <w:t>八</w:t>
      </w:r>
      <w:r w:rsidR="00C13399" w:rsidRPr="005500EE">
        <w:rPr>
          <w:rFonts w:asciiTheme="minorEastAsia" w:eastAsiaTheme="minorEastAsia" w:hAnsiTheme="minorEastAsia" w:hint="eastAsia"/>
          <w:sz w:val="24"/>
        </w:rPr>
        <w:t>年</w:t>
      </w:r>
      <w:r w:rsidR="00C13399">
        <w:rPr>
          <w:rFonts w:asciiTheme="minorEastAsia" w:eastAsiaTheme="minorEastAsia" w:hAnsiTheme="minorEastAsia" w:hint="eastAsia"/>
          <w:sz w:val="24"/>
        </w:rPr>
        <w:t>一</w:t>
      </w:r>
      <w:r w:rsidR="00C13399" w:rsidRPr="005500EE">
        <w:rPr>
          <w:rFonts w:asciiTheme="minorEastAsia" w:eastAsiaTheme="minorEastAsia" w:hAnsiTheme="minorEastAsia" w:hint="eastAsia"/>
          <w:sz w:val="24"/>
        </w:rPr>
        <w:t>月</w:t>
      </w:r>
      <w:r w:rsidR="007D544E">
        <w:rPr>
          <w:rFonts w:asciiTheme="minorEastAsia" w:eastAsiaTheme="minorEastAsia" w:hAnsiTheme="minorEastAsia" w:hint="eastAsia"/>
          <w:sz w:val="24"/>
        </w:rPr>
        <w:t>八</w:t>
      </w:r>
      <w:r w:rsidR="00C13399" w:rsidRPr="005500EE">
        <w:rPr>
          <w:rFonts w:asciiTheme="minorEastAsia" w:eastAsiaTheme="minorEastAsia" w:hAnsiTheme="minorEastAsia" w:hint="eastAsia"/>
          <w:sz w:val="24"/>
        </w:rPr>
        <w:t>日</w:t>
      </w:r>
    </w:p>
    <w:p w:rsidR="00C81739" w:rsidRPr="005500EE" w:rsidRDefault="00C81739" w:rsidP="002464FD">
      <w:pPr>
        <w:spacing w:line="360" w:lineRule="auto"/>
        <w:ind w:leftChars="200" w:left="420"/>
        <w:rPr>
          <w:rFonts w:asciiTheme="minorEastAsia" w:eastAsiaTheme="minorEastAsia" w:hAnsiTheme="minorEastAsia"/>
          <w:sz w:val="24"/>
        </w:rPr>
      </w:pPr>
    </w:p>
    <w:p w:rsidR="00086433" w:rsidRDefault="00086433">
      <w:pPr>
        <w:widowControl/>
        <w:jc w:val="left"/>
        <w:rPr>
          <w:rFonts w:ascii="宋体" w:hAnsi="宋体"/>
          <w:b/>
          <w:sz w:val="28"/>
        </w:rPr>
      </w:pPr>
      <w:r>
        <w:rPr>
          <w:rFonts w:ascii="宋体" w:hAnsi="宋体"/>
          <w:b/>
          <w:sz w:val="28"/>
        </w:rPr>
        <w:br w:type="page"/>
      </w:r>
    </w:p>
    <w:p w:rsidR="00E20F3C" w:rsidRPr="00362620" w:rsidRDefault="00E20F3C" w:rsidP="00E20F3C">
      <w:pPr>
        <w:spacing w:line="360" w:lineRule="auto"/>
        <w:rPr>
          <w:rFonts w:ascii="宋体" w:hAnsi="宋体"/>
          <w:b/>
          <w:sz w:val="28"/>
        </w:rPr>
      </w:pPr>
      <w:r w:rsidRPr="00362620">
        <w:rPr>
          <w:rFonts w:ascii="宋体" w:hAnsi="宋体" w:hint="eastAsia"/>
          <w:b/>
          <w:sz w:val="28"/>
        </w:rPr>
        <w:lastRenderedPageBreak/>
        <w:t>附件：第</w:t>
      </w:r>
      <w:r>
        <w:rPr>
          <w:rFonts w:ascii="宋体" w:hAnsi="宋体" w:hint="eastAsia"/>
          <w:b/>
          <w:sz w:val="28"/>
        </w:rPr>
        <w:t>九</w:t>
      </w:r>
      <w:r w:rsidRPr="00362620">
        <w:rPr>
          <w:rFonts w:ascii="宋体" w:hAnsi="宋体" w:hint="eastAsia"/>
          <w:b/>
          <w:sz w:val="28"/>
        </w:rPr>
        <w:t>届董事局非独立董事候选人简介</w:t>
      </w:r>
    </w:p>
    <w:p w:rsidR="00E20F3C" w:rsidRPr="00362620" w:rsidRDefault="00E20F3C" w:rsidP="00E20F3C">
      <w:pPr>
        <w:spacing w:line="360" w:lineRule="auto"/>
        <w:ind w:leftChars="1" w:left="2" w:firstLineChars="197" w:firstLine="473"/>
        <w:rPr>
          <w:rFonts w:ascii="宋体" w:hAnsi="宋体"/>
          <w:sz w:val="24"/>
        </w:rPr>
      </w:pPr>
      <w:r w:rsidRPr="00362620">
        <w:rPr>
          <w:rFonts w:ascii="宋体" w:hAnsi="宋体" w:hint="eastAsia"/>
          <w:sz w:val="24"/>
        </w:rPr>
        <w:t>1、</w:t>
      </w:r>
      <w:r w:rsidRPr="00362620">
        <w:rPr>
          <w:rFonts w:ascii="宋体" w:hAnsi="宋体" w:hint="eastAsia"/>
          <w:b/>
          <w:sz w:val="24"/>
        </w:rPr>
        <w:t>曹德旺先生</w:t>
      </w:r>
      <w:r w:rsidRPr="00362620">
        <w:rPr>
          <w:rFonts w:ascii="宋体" w:hAnsi="宋体" w:hint="eastAsia"/>
          <w:sz w:val="24"/>
        </w:rPr>
        <w:t>，男，71岁，香港永久性居民，自1999年8月至今任本公司董事局执行董事兼董事长。曹德旺先生亦为本公司主要创办人、经营者和投资人之一。曹德旺先生目前亦担任本公司大多数子公司的董事，并于多个组织内任若干职位，包括中国人民政治协商会议第十二届全国委员会委员、中国侨商投资企业协会常务副会长、中国光彩事业促进会副会长、福建省企业与企业家协会副会长及福建省慈善总会名誉会长。曹德旺先生亦担任三益发展有限公司、鸿侨海外有限公司及环球工商有限公司的董事。曹德旺先生于1994年12月至1999年8月任本公司常务董事，于1988年5月至1994年12月任本公司副董事长，于1987年6月至2003年9月任本公司总经理。曹德旺先生于1976年至1987年6月在福清县高山异形玻璃厂工作，该公司主要从事玻璃生产业务。曹德旺先生是公司的实际控制人，目前直接持有本公司314,828股股票，并实益拥有本公司股东三益发展有限公司100%股权、鸿侨海外有限公司100%股权，未受过中国证监会及其他有关部门的处罚和上海、深圳证券交易所惩戒，经在最高人民法院网站“全国法院失信被执行人名单信息公布与查询平台”查询，曹德旺先生不属于失信被执行人。曹德旺先生不存在《中华人民共和国公司法》《公司章程》中规定的不得担任公司董事的情形。</w:t>
      </w:r>
    </w:p>
    <w:p w:rsidR="00E20F3C" w:rsidRPr="00362620" w:rsidRDefault="00E20F3C" w:rsidP="00E20F3C">
      <w:pPr>
        <w:spacing w:line="360" w:lineRule="auto"/>
        <w:ind w:firstLineChars="200" w:firstLine="480"/>
        <w:rPr>
          <w:rFonts w:ascii="宋体" w:hAnsi="宋体"/>
          <w:sz w:val="24"/>
        </w:rPr>
      </w:pPr>
      <w:r w:rsidRPr="00362620">
        <w:rPr>
          <w:rFonts w:ascii="宋体" w:hAnsi="宋体" w:hint="eastAsia"/>
          <w:sz w:val="24"/>
        </w:rPr>
        <w:t>2、</w:t>
      </w:r>
      <w:r w:rsidRPr="00362620">
        <w:rPr>
          <w:rFonts w:ascii="宋体" w:hAnsi="宋体" w:hint="eastAsia"/>
          <w:b/>
          <w:sz w:val="24"/>
        </w:rPr>
        <w:t>曹晖先生</w:t>
      </w:r>
      <w:r w:rsidRPr="00362620">
        <w:rPr>
          <w:rFonts w:ascii="宋体" w:hAnsi="宋体" w:hint="eastAsia"/>
          <w:sz w:val="24"/>
        </w:rPr>
        <w:t>，男，47岁，香港永久性居民，于1998年8月至2015年8月任本公司执行董事（2015年8月起调任至非执行董事），自2015年8月起任本公司副董事长，于2006年9月至2015年7月任本公司总经理。曹晖先生亦任本公司大多数子公司的董事，并于多个组织内任若干职位，包括中国人民政治协商会议福建省第十一届委员会委员、中国侨商投资企业协会青年委员会副主席、福建省工商联（总商会）副会长、福建省中国光彩事业促进会副会长及福建省红十字会荣誉副会长。曹晖先生目前亦担任福建省耀华工业村开发有限公司、香港洪毅有限公司</w:t>
      </w:r>
      <w:r>
        <w:rPr>
          <w:rFonts w:ascii="宋体" w:hAnsi="宋体" w:hint="eastAsia"/>
          <w:sz w:val="24"/>
        </w:rPr>
        <w:t>、</w:t>
      </w:r>
      <w:r w:rsidRPr="00362620">
        <w:rPr>
          <w:rFonts w:ascii="宋体" w:hAnsi="宋体" w:hint="eastAsia"/>
          <w:sz w:val="24"/>
        </w:rPr>
        <w:t>环球工商有限公司</w:t>
      </w:r>
      <w:r>
        <w:rPr>
          <w:rFonts w:ascii="宋体" w:hAnsi="宋体" w:hint="eastAsia"/>
          <w:sz w:val="24"/>
        </w:rPr>
        <w:t>及</w:t>
      </w:r>
      <w:r w:rsidRPr="00362620">
        <w:rPr>
          <w:rFonts w:ascii="宋体" w:hAnsi="宋体" w:hint="eastAsia"/>
          <w:sz w:val="24"/>
        </w:rPr>
        <w:t>三锋控股管理有限公司的董事，担任福建三锋机械科技有限公司、福建三锋汽车服务有限公司的董事长兼总经理，担任福建三锋汽车饰件有限公司、福建三锋控股集团有限公司及福州福耀模具科技有限公司的执行董事兼总经理。曹晖先生于2001年8月至2009年12月任福耀北美玻璃工业有限公司总经理；于2001年1月至2009年12月任</w:t>
      </w:r>
      <w:r w:rsidRPr="00362620">
        <w:rPr>
          <w:rFonts w:ascii="宋体" w:hAnsi="宋体" w:hint="eastAsia"/>
          <w:sz w:val="24"/>
        </w:rPr>
        <w:lastRenderedPageBreak/>
        <w:t>GreenvilleGlassIndustries Inc.（本公司从事玻璃贸易的成员公司，随后已注销）的总经理，于1996年7月至2000年12月任该公司的财务总监；于1994年3月至1996年6月任福耀香港总经理；于1992年6月至1994年2月任三益发展有限公司总经理。曹晖先生于1989年11月加入本公司。曹晖先生于2005年12月从美国贝克大学(BakerCollege)获得工商管理硕士学位，于2012年12月经福建省公务员局、福建省人力资源开发办公室批准获得高级经济师资格。曹晖先生是本公司董事长及主要股东曹德旺先生之子及本公司副总经理何世猛先生的侄子。目前无持有本公司股份，未受过中国证监会及其他有关部门的处罚和上海、深圳证券交易所惩戒，经在最高人民法院网站“全国法院失信被执行人名单信息公布与查询平台”查询，曹晖先生不属于失信被执行人。曹晖先生不存在《中华人民共和国公司法》《公司章程》中规定的不得担任公司董事的情形。</w:t>
      </w:r>
    </w:p>
    <w:p w:rsidR="00E20F3C" w:rsidRPr="00362620" w:rsidRDefault="00E20F3C" w:rsidP="00E20F3C">
      <w:pPr>
        <w:spacing w:line="360" w:lineRule="auto"/>
        <w:ind w:firstLineChars="200" w:firstLine="480"/>
        <w:rPr>
          <w:rFonts w:ascii="宋体" w:hAnsi="宋体"/>
          <w:sz w:val="24"/>
        </w:rPr>
      </w:pPr>
      <w:r w:rsidRPr="00362620">
        <w:rPr>
          <w:rFonts w:ascii="宋体" w:hAnsi="宋体" w:hint="eastAsia"/>
          <w:sz w:val="24"/>
        </w:rPr>
        <w:t>3、</w:t>
      </w:r>
      <w:r w:rsidRPr="00362620">
        <w:rPr>
          <w:rFonts w:ascii="宋体" w:hAnsi="宋体" w:hint="eastAsia"/>
          <w:b/>
          <w:sz w:val="24"/>
        </w:rPr>
        <w:t>陈向明先生</w:t>
      </w:r>
      <w:r w:rsidRPr="00362620">
        <w:rPr>
          <w:rFonts w:ascii="宋体" w:hAnsi="宋体" w:hint="eastAsia"/>
          <w:sz w:val="24"/>
        </w:rPr>
        <w:t>，男，47岁，中国国籍，自2003年2月至今任本公司执行董事，自2015年8月至今任本公司财务总监，自2012年10月至2016年3月任董事局秘书及自2014年10月至今任联席公司秘书。陈向明先生目前亦担任本公司大多数子公司的董事。陈向明先生于2002年2月至2002年12月担任本公司会计部经理，于1999年8月至2002年1月及2003年1月至2014年11月担任本公司财务总监，在此之前，陈向明先生于1994年10月至1998年6月担任本公司财务部经理。陈向明先生于1994年2月加入本公司。陈向明先生于1991年6月从南京林业大学财务会计专科毕业（大学专科），于1999年6月从福建省学位委员会获得同等学历人员申请工商管理硕士学位综合水平全国统一考试合格证书。陈向明先生于1996年12月经中国人事部批准获得会计师资格，并于2012年12月经福建省公务员局、福建省人力资源开发办公室批准获得高级经济师资格。陈向明先生与本公司的控股股东及实际控制人不存在关联关系，目前无持有本公司股份，未受过中国证监会及其他有关部门的处罚和上海、深圳证券交易所惩戒，经在最高人民法院网站“全国法院失信被执行人名单信息公布与查询平台”查询，陈向明先生不属于失信被执行人。陈向明先生不存在《中华人民共和国公司法》《公司章程》中规定的不得担任公司董事的情形。</w:t>
      </w:r>
    </w:p>
    <w:p w:rsidR="00E20F3C" w:rsidRPr="00362620" w:rsidRDefault="00E20F3C" w:rsidP="00E20F3C">
      <w:pPr>
        <w:spacing w:line="360" w:lineRule="auto"/>
        <w:ind w:firstLineChars="200" w:firstLine="480"/>
        <w:rPr>
          <w:rFonts w:ascii="宋体" w:hAnsi="宋体"/>
          <w:sz w:val="24"/>
        </w:rPr>
      </w:pPr>
      <w:r w:rsidRPr="00362620">
        <w:rPr>
          <w:rFonts w:ascii="宋体" w:hAnsi="宋体" w:hint="eastAsia"/>
          <w:sz w:val="24"/>
        </w:rPr>
        <w:t>4、</w:t>
      </w:r>
      <w:r w:rsidRPr="00362620">
        <w:rPr>
          <w:rFonts w:ascii="宋体" w:hAnsi="宋体" w:hint="eastAsia"/>
          <w:b/>
          <w:sz w:val="24"/>
        </w:rPr>
        <w:t>孙依群女士</w:t>
      </w:r>
      <w:r w:rsidRPr="00362620">
        <w:rPr>
          <w:rFonts w:ascii="宋体" w:hAnsi="宋体" w:hint="eastAsia"/>
          <w:sz w:val="24"/>
        </w:rPr>
        <w:t>，女，54岁，中国国籍，</w:t>
      </w:r>
      <w:bookmarkStart w:id="2" w:name="OLE_LINK18"/>
      <w:r w:rsidRPr="00362620">
        <w:rPr>
          <w:rFonts w:ascii="宋体" w:hAnsi="宋体"/>
          <w:sz w:val="24"/>
        </w:rPr>
        <w:t>自2016年8月至今任本公司副总经理，自2016年11月至今任福耀玻璃美国有限公司首席关系官，并自2017年</w:t>
      </w:r>
      <w:r w:rsidRPr="00362620">
        <w:rPr>
          <w:rFonts w:ascii="宋体" w:hAnsi="宋体"/>
          <w:sz w:val="24"/>
        </w:rPr>
        <w:lastRenderedPageBreak/>
        <w:t>4月起任</w:t>
      </w:r>
      <w:r w:rsidRPr="00362620">
        <w:rPr>
          <w:rFonts w:ascii="宋体" w:hAnsi="宋体" w:hint="eastAsia"/>
          <w:sz w:val="24"/>
        </w:rPr>
        <w:t>本公司</w:t>
      </w:r>
      <w:r w:rsidRPr="00362620">
        <w:rPr>
          <w:rFonts w:ascii="宋体" w:hAnsi="宋体"/>
          <w:sz w:val="24"/>
        </w:rPr>
        <w:t>执行董事</w:t>
      </w:r>
      <w:r w:rsidRPr="00362620">
        <w:rPr>
          <w:rFonts w:ascii="宋体" w:hAnsi="宋体" w:hint="eastAsia"/>
          <w:sz w:val="24"/>
        </w:rPr>
        <w:t>。孙依群女士于2003年8月至2014年6月任上海国际汽车城零部件配套工业园区有限公司总经理，于2002年4月至2003年8月任健桥证券股份有限公司上海总部行政部经理，于2000年3月至2002年4月任加拿大亨瑞国际咨询有限公司上海办事处主任，于1998年9月至2000年3月任上海国际汽车城零部件配套工业园区有限公司招商部经理。孙依群女士于1984年7月从中国人民解放军国防科学技术大学非金属基复合材料专业毕业，获得学士学位。孙依群女士于1993年10月经上海市嘉定区工程专业中级职务第一评审委员会评审通过，获得工程师职称。</w:t>
      </w:r>
      <w:bookmarkStart w:id="3" w:name="OLE_LINK1"/>
      <w:bookmarkStart w:id="4" w:name="OLE_LINK2"/>
      <w:bookmarkStart w:id="5" w:name="OLE_LINK3"/>
      <w:bookmarkEnd w:id="2"/>
      <w:r w:rsidRPr="00362620">
        <w:rPr>
          <w:rFonts w:ascii="宋体" w:hAnsi="宋体" w:hint="eastAsia"/>
          <w:sz w:val="24"/>
        </w:rPr>
        <w:t>孙依群女士与本公司的控股股东及实际控制人不存在关联关系，目前无持有本公司股份，未受过中国证监会及其他有关部门的处罚和上海、深圳证券交易所惩戒，经在最高人民法院网站“全国法院失信被执行人名单信息公布与查询平台”查询，孙依群女士不属于失信被执行人。</w:t>
      </w:r>
      <w:bookmarkEnd w:id="3"/>
      <w:bookmarkEnd w:id="4"/>
      <w:bookmarkEnd w:id="5"/>
      <w:r w:rsidRPr="00362620">
        <w:rPr>
          <w:rFonts w:ascii="宋体" w:hAnsi="宋体" w:hint="eastAsia"/>
          <w:sz w:val="24"/>
        </w:rPr>
        <w:t>孙依群女士不存在《中华人民共和国公司法》《公司章程》中规定的不得担任公司董事的情形。</w:t>
      </w:r>
    </w:p>
    <w:p w:rsidR="00E20F3C" w:rsidRPr="00362620" w:rsidRDefault="00E20F3C" w:rsidP="00E20F3C">
      <w:pPr>
        <w:spacing w:line="360" w:lineRule="auto"/>
        <w:ind w:firstLineChars="200" w:firstLine="480"/>
        <w:rPr>
          <w:rFonts w:ascii="宋体" w:hAnsi="宋体"/>
          <w:sz w:val="24"/>
        </w:rPr>
      </w:pPr>
      <w:r w:rsidRPr="00362620">
        <w:rPr>
          <w:rFonts w:ascii="宋体" w:hAnsi="宋体" w:hint="eastAsia"/>
          <w:sz w:val="24"/>
        </w:rPr>
        <w:t>5、</w:t>
      </w:r>
      <w:r w:rsidRPr="00362620">
        <w:rPr>
          <w:rFonts w:ascii="宋体" w:hAnsi="宋体"/>
          <w:b/>
          <w:sz w:val="24"/>
        </w:rPr>
        <w:t>朱德贞女士</w:t>
      </w:r>
      <w:r w:rsidRPr="00362620">
        <w:rPr>
          <w:rFonts w:ascii="宋体" w:hAnsi="宋体"/>
          <w:sz w:val="24"/>
        </w:rPr>
        <w:t>，女，5</w:t>
      </w:r>
      <w:r w:rsidRPr="00362620">
        <w:rPr>
          <w:rFonts w:ascii="宋体" w:hAnsi="宋体" w:hint="eastAsia"/>
          <w:sz w:val="24"/>
        </w:rPr>
        <w:t>9</w:t>
      </w:r>
      <w:r w:rsidRPr="00362620">
        <w:rPr>
          <w:rFonts w:ascii="宋体" w:hAnsi="宋体"/>
          <w:sz w:val="24"/>
        </w:rPr>
        <w:t>岁，美国国籍</w:t>
      </w:r>
      <w:r w:rsidRPr="00362620">
        <w:rPr>
          <w:rFonts w:ascii="宋体" w:hAnsi="宋体" w:hint="eastAsia"/>
          <w:sz w:val="24"/>
        </w:rPr>
        <w:t>，自2011年11月至今任本公司非执行董事。朱德贞女士目前亦担任河仁慈善基金会理事、中国证券业协会咨询委员会委员。朱德贞女士自2016年7月起至今任厦门德屹股权投资管理有限公司董事长。朱德贞女士于2016年8月起在深圳证券交易所上市公司湖南电广传媒股份有限公司（股份代号：000917）、于2015年4月起在上海证券交易所上市公司光明乳业股份有限公司（股份代号：600597）及于2015年5月起在香港联合交易所有限公司上市公司中国永达汽车服务控股有限公司（股份代号：3669）担任独立非执行董事，朱德贞女士于2010年12月至2016年6月任上海国和现代服务业股权投资管理有限公司总裁，于2008年7月至2010年12月任一家国内商业银行中国民生银行股份有限公司首席投资官兼私人银行事业部总裁，于2003年6月至2008年5月任财富里昂证券有限责任公司（前称华欧国际证券有限责任公司）（一家主要从事投资银行、证券投资咨询及股票经纪服务的公司）总裁。朱德贞女士于1982年</w:t>
      </w:r>
      <w:r w:rsidR="003D1F72">
        <w:rPr>
          <w:rFonts w:ascii="宋体" w:hAnsi="宋体" w:hint="eastAsia"/>
          <w:sz w:val="24"/>
        </w:rPr>
        <w:t>1</w:t>
      </w:r>
      <w:r w:rsidRPr="00362620">
        <w:rPr>
          <w:rFonts w:ascii="宋体" w:hAnsi="宋体" w:hint="eastAsia"/>
          <w:sz w:val="24"/>
        </w:rPr>
        <w:t>月从厦门大学获得文学学士学位，于1990年5月从美国圣伊丽莎白学院（College of Saint Elizabeth</w:t>
      </w:r>
      <w:r w:rsidRPr="00362620">
        <w:rPr>
          <w:rFonts w:ascii="宋体" w:hAnsi="宋体"/>
          <w:sz w:val="24"/>
        </w:rPr>
        <w:t>）</w:t>
      </w:r>
      <w:r w:rsidRPr="00362620">
        <w:rPr>
          <w:rFonts w:ascii="宋体" w:hAnsi="宋体" w:hint="eastAsia"/>
          <w:sz w:val="24"/>
        </w:rPr>
        <w:t>获得经济学学士学位，于1992年6月从美国佩斯大学(Pace University)获得工商管理硕士学位，并于2013年9月从厦门大学获得经济学博士学位。</w:t>
      </w:r>
      <w:r w:rsidRPr="00362620">
        <w:rPr>
          <w:rFonts w:ascii="宋体" w:hAnsi="宋体"/>
          <w:sz w:val="24"/>
        </w:rPr>
        <w:t>朱德贞女士与本公司的控股股东及实际</w:t>
      </w:r>
      <w:r w:rsidRPr="00362620">
        <w:rPr>
          <w:rFonts w:ascii="宋体" w:hAnsi="宋体"/>
          <w:sz w:val="24"/>
        </w:rPr>
        <w:lastRenderedPageBreak/>
        <w:t>控制人不存在关联关系，目前无持有本公司股份，未受过中国证监会及其他有关部门的处罚和上海、深圳证券交易所惩戒，</w:t>
      </w:r>
      <w:bookmarkStart w:id="6" w:name="OLE_LINK4"/>
      <w:bookmarkStart w:id="7" w:name="OLE_LINK5"/>
      <w:r w:rsidRPr="00362620">
        <w:rPr>
          <w:rFonts w:ascii="宋体" w:hAnsi="宋体" w:hint="eastAsia"/>
          <w:sz w:val="24"/>
        </w:rPr>
        <w:t>经在最高人民法院网站“全国法院失信被执行人名单信息公布与查询平台”查询，朱德贞女士不属于失信被执行人。</w:t>
      </w:r>
      <w:bookmarkEnd w:id="6"/>
      <w:bookmarkEnd w:id="7"/>
      <w:r w:rsidRPr="00362620">
        <w:rPr>
          <w:rFonts w:ascii="宋体" w:hAnsi="宋体" w:hint="eastAsia"/>
          <w:sz w:val="24"/>
        </w:rPr>
        <w:t>朱德贞女士</w:t>
      </w:r>
      <w:r w:rsidRPr="00362620">
        <w:rPr>
          <w:rFonts w:ascii="宋体" w:hAnsi="宋体"/>
          <w:sz w:val="24"/>
        </w:rPr>
        <w:t>不存在《中华人民共和国公司法》《公司章程》中规定的不得担任公司董事的情形。</w:t>
      </w:r>
    </w:p>
    <w:p w:rsidR="00E20F3C" w:rsidRPr="00362620" w:rsidRDefault="00E20F3C" w:rsidP="00E20F3C">
      <w:pPr>
        <w:spacing w:line="360" w:lineRule="auto"/>
        <w:ind w:firstLineChars="200" w:firstLine="480"/>
        <w:rPr>
          <w:rFonts w:ascii="宋体" w:hAnsi="宋体"/>
          <w:sz w:val="24"/>
        </w:rPr>
      </w:pPr>
      <w:r w:rsidRPr="00362620">
        <w:rPr>
          <w:rFonts w:ascii="宋体" w:hAnsi="宋体" w:hint="eastAsia"/>
          <w:sz w:val="24"/>
        </w:rPr>
        <w:t>6、</w:t>
      </w:r>
      <w:r w:rsidRPr="00362620">
        <w:rPr>
          <w:rFonts w:ascii="宋体" w:hAnsi="宋体" w:hint="eastAsia"/>
          <w:b/>
          <w:sz w:val="24"/>
        </w:rPr>
        <w:t>吴世农先生</w:t>
      </w:r>
      <w:r w:rsidRPr="00362620">
        <w:rPr>
          <w:rFonts w:ascii="宋体" w:hAnsi="宋体" w:hint="eastAsia"/>
          <w:sz w:val="24"/>
        </w:rPr>
        <w:t>，男，61岁，中国国籍，</w:t>
      </w:r>
      <w:bookmarkStart w:id="8" w:name="OLE_LINK12"/>
      <w:r w:rsidRPr="00362620">
        <w:rPr>
          <w:rFonts w:ascii="宋体" w:hAnsi="宋体" w:hint="eastAsia"/>
          <w:sz w:val="24"/>
        </w:rPr>
        <w:t>自2005年12月至今任本公司非执行董事。吴世农先生于2000年4月至2005年12月加入本公司任独立非执行董事。吴世农先生目前担任河仁慈善基金会理事。吴世农先生亦为厦门国贸集团股份有限公司（于上海证券交易所上市，股份代号：600755）及美的集团股份有限公司（于深圳证券交易所上市，股份代号：000333）的独立非执行董事</w:t>
      </w:r>
      <w:bookmarkEnd w:id="8"/>
      <w:r w:rsidRPr="00362620">
        <w:rPr>
          <w:rFonts w:ascii="宋体" w:hAnsi="宋体" w:hint="eastAsia"/>
          <w:sz w:val="24"/>
        </w:rPr>
        <w:t>。吴世农先生于2001年12月至2012年11月曾任厦门大学副校长。吴世农先生于1999年9月至2003年4月在厦门大学管理学院任职，最后任职院长。吴世农先生于1996年5月至1999年9月任厦门大学工商管理学院院长，于1994年9月至1995年7月在斯坦福大学担任富布莱特访问教授，于1991年5月至1996年4月任厦门大学MBA中心主任。吴世农先生于1986年5月从加拿大达尔豪斯大学(Dalhousie University)获得工商管理硕士学位，并于1992年12月从厦门大学获得经济学博士学位。吴世农先生与本公司的控股股东及实际控制人不存在关联关系，目前无持有本公司股份，未受过中国证监会及其他有关部门的处罚和上海、深圳证券交易所惩戒，</w:t>
      </w:r>
      <w:bookmarkStart w:id="9" w:name="OLE_LINK6"/>
      <w:bookmarkStart w:id="10" w:name="OLE_LINK7"/>
      <w:r w:rsidRPr="00362620">
        <w:rPr>
          <w:rFonts w:ascii="宋体" w:hAnsi="宋体" w:hint="eastAsia"/>
          <w:sz w:val="24"/>
        </w:rPr>
        <w:t>经在最高人民法院网站“全国法院失信被执行人名单信息公布与查询平台”查询，吴世农先生不属于失信被执行人。</w:t>
      </w:r>
      <w:bookmarkEnd w:id="9"/>
      <w:bookmarkEnd w:id="10"/>
      <w:r w:rsidRPr="00362620">
        <w:rPr>
          <w:rFonts w:ascii="宋体" w:hAnsi="宋体" w:hint="eastAsia"/>
          <w:sz w:val="24"/>
        </w:rPr>
        <w:t>吴世农先生不存在《中华人民共和国公司法》《公司章程》中规定的不得担任公司董事的情形。</w:t>
      </w:r>
    </w:p>
    <w:p w:rsidR="00E20F3C" w:rsidRDefault="00E20F3C" w:rsidP="00E20F3C">
      <w:pPr>
        <w:spacing w:line="360" w:lineRule="auto"/>
        <w:ind w:firstLine="2"/>
        <w:rPr>
          <w:rFonts w:ascii="宋体" w:hAnsi="宋体"/>
          <w:b/>
          <w:sz w:val="28"/>
        </w:rPr>
      </w:pPr>
    </w:p>
    <w:p w:rsidR="00086433" w:rsidRDefault="00086433">
      <w:pPr>
        <w:widowControl/>
        <w:jc w:val="left"/>
        <w:rPr>
          <w:rFonts w:ascii="宋体" w:hAnsi="宋体"/>
          <w:b/>
          <w:sz w:val="28"/>
        </w:rPr>
      </w:pPr>
      <w:r>
        <w:rPr>
          <w:rFonts w:ascii="宋体" w:hAnsi="宋体"/>
          <w:b/>
          <w:sz w:val="28"/>
        </w:rPr>
        <w:br w:type="page"/>
      </w:r>
    </w:p>
    <w:p w:rsidR="00086433" w:rsidRPr="005500EE" w:rsidRDefault="00086433" w:rsidP="00086433">
      <w:pPr>
        <w:spacing w:line="360" w:lineRule="auto"/>
        <w:rPr>
          <w:rFonts w:asciiTheme="minorEastAsia" w:eastAsiaTheme="minorEastAsia" w:hAnsiTheme="minorEastAsia"/>
          <w:b/>
        </w:rPr>
      </w:pPr>
      <w:r w:rsidRPr="005500EE">
        <w:rPr>
          <w:rFonts w:asciiTheme="minorEastAsia" w:eastAsiaTheme="minorEastAsia" w:hAnsiTheme="minorEastAsia" w:hint="eastAsia"/>
          <w:b/>
        </w:rPr>
        <w:lastRenderedPageBreak/>
        <w:t>福耀玻璃股东大会会议资料</w:t>
      </w:r>
      <w:r>
        <w:rPr>
          <w:rFonts w:asciiTheme="minorEastAsia" w:eastAsiaTheme="minorEastAsia" w:hAnsiTheme="minorEastAsia" w:hint="eastAsia"/>
          <w:b/>
        </w:rPr>
        <w:t>四</w:t>
      </w:r>
      <w:r w:rsidRPr="005500EE">
        <w:rPr>
          <w:rFonts w:asciiTheme="minorEastAsia" w:eastAsiaTheme="minorEastAsia" w:hAnsiTheme="minorEastAsia" w:hint="eastAsia"/>
          <w:b/>
        </w:rPr>
        <w:t>：</w:t>
      </w:r>
    </w:p>
    <w:p w:rsidR="00086433" w:rsidRPr="005500EE" w:rsidRDefault="00086433" w:rsidP="00086433">
      <w:pPr>
        <w:spacing w:line="360" w:lineRule="auto"/>
        <w:jc w:val="center"/>
        <w:rPr>
          <w:rFonts w:asciiTheme="minorEastAsia" w:eastAsiaTheme="minorEastAsia" w:hAnsiTheme="minorEastAsia"/>
          <w:b/>
          <w:sz w:val="32"/>
          <w:szCs w:val="32"/>
        </w:rPr>
      </w:pPr>
      <w:r w:rsidRPr="005500EE">
        <w:rPr>
          <w:rFonts w:asciiTheme="minorEastAsia" w:eastAsiaTheme="minorEastAsia" w:hAnsiTheme="minorEastAsia" w:hint="eastAsia"/>
          <w:b/>
          <w:sz w:val="32"/>
          <w:szCs w:val="32"/>
        </w:rPr>
        <w:t>福耀玻璃工业集团股份有限公司</w:t>
      </w:r>
    </w:p>
    <w:p w:rsidR="00E20F3C" w:rsidRPr="00086433" w:rsidRDefault="00086433" w:rsidP="00086433">
      <w:pPr>
        <w:spacing w:line="360" w:lineRule="auto"/>
        <w:ind w:firstLine="2"/>
        <w:jc w:val="center"/>
        <w:rPr>
          <w:rFonts w:asciiTheme="minorEastAsia" w:eastAsiaTheme="minorEastAsia" w:hAnsiTheme="minorEastAsia"/>
          <w:b/>
          <w:sz w:val="32"/>
          <w:szCs w:val="32"/>
        </w:rPr>
      </w:pPr>
      <w:r w:rsidRPr="00086433">
        <w:rPr>
          <w:rFonts w:asciiTheme="minorEastAsia" w:eastAsiaTheme="minorEastAsia" w:hAnsiTheme="minorEastAsia" w:hint="eastAsia"/>
          <w:b/>
          <w:sz w:val="32"/>
          <w:szCs w:val="32"/>
        </w:rPr>
        <w:t>关于选举第九届董事局独立董事的议案</w:t>
      </w:r>
    </w:p>
    <w:p w:rsidR="00086433" w:rsidRPr="005500EE" w:rsidRDefault="00086433" w:rsidP="00086433">
      <w:pPr>
        <w:spacing w:line="360" w:lineRule="auto"/>
        <w:rPr>
          <w:rFonts w:asciiTheme="minorEastAsia" w:eastAsiaTheme="minorEastAsia" w:hAnsiTheme="minorEastAsia"/>
          <w:b/>
          <w:sz w:val="24"/>
          <w:szCs w:val="24"/>
        </w:rPr>
      </w:pPr>
      <w:r w:rsidRPr="005500EE">
        <w:rPr>
          <w:rFonts w:asciiTheme="minorEastAsia" w:eastAsiaTheme="minorEastAsia" w:hAnsiTheme="minorEastAsia" w:hint="eastAsia"/>
          <w:b/>
          <w:bCs/>
          <w:sz w:val="24"/>
          <w:szCs w:val="24"/>
        </w:rPr>
        <w:t>尊敬的各位股东及股东代理人</w:t>
      </w:r>
      <w:r w:rsidRPr="005500EE">
        <w:rPr>
          <w:rFonts w:asciiTheme="minorEastAsia" w:eastAsiaTheme="minorEastAsia" w:hAnsiTheme="minorEastAsia" w:hint="eastAsia"/>
          <w:b/>
          <w:sz w:val="24"/>
          <w:szCs w:val="24"/>
        </w:rPr>
        <w:t>：</w:t>
      </w:r>
    </w:p>
    <w:p w:rsidR="00086433" w:rsidRPr="007374F4" w:rsidRDefault="00086433" w:rsidP="00086433">
      <w:pPr>
        <w:spacing w:line="360" w:lineRule="auto"/>
        <w:ind w:firstLineChars="200" w:firstLine="480"/>
        <w:rPr>
          <w:rFonts w:ascii="宋体" w:hAnsi="宋体"/>
          <w:sz w:val="24"/>
        </w:rPr>
      </w:pPr>
      <w:r>
        <w:rPr>
          <w:rFonts w:ascii="宋体" w:hAnsi="宋体" w:hint="eastAsia"/>
          <w:sz w:val="24"/>
        </w:rPr>
        <w:t>鉴于福耀玻璃工业集团</w:t>
      </w:r>
      <w:r w:rsidRPr="007374F4">
        <w:rPr>
          <w:rFonts w:ascii="宋体" w:hAnsi="宋体" w:hint="eastAsia"/>
          <w:sz w:val="24"/>
        </w:rPr>
        <w:t>股份有限公司（以下简称“公司”</w:t>
      </w:r>
      <w:r>
        <w:rPr>
          <w:rFonts w:ascii="宋体" w:hAnsi="宋体" w:hint="eastAsia"/>
          <w:sz w:val="24"/>
        </w:rPr>
        <w:t>、“本公司”</w:t>
      </w:r>
      <w:r w:rsidRPr="007374F4">
        <w:rPr>
          <w:rFonts w:ascii="宋体" w:hAnsi="宋体" w:hint="eastAsia"/>
          <w:sz w:val="24"/>
        </w:rPr>
        <w:t>）第</w:t>
      </w:r>
      <w:r>
        <w:rPr>
          <w:rFonts w:ascii="宋体" w:hAnsi="宋体" w:hint="eastAsia"/>
          <w:sz w:val="24"/>
        </w:rPr>
        <w:t>八</w:t>
      </w:r>
      <w:r w:rsidRPr="007374F4">
        <w:rPr>
          <w:rFonts w:ascii="宋体" w:hAnsi="宋体" w:hint="eastAsia"/>
          <w:sz w:val="24"/>
        </w:rPr>
        <w:t>届董事</w:t>
      </w:r>
      <w:r>
        <w:rPr>
          <w:rFonts w:ascii="宋体" w:hAnsi="宋体" w:hint="eastAsia"/>
          <w:sz w:val="24"/>
        </w:rPr>
        <w:t>局成员</w:t>
      </w:r>
      <w:r w:rsidRPr="007374F4">
        <w:rPr>
          <w:rFonts w:ascii="宋体" w:hAnsi="宋体" w:hint="eastAsia"/>
          <w:sz w:val="24"/>
        </w:rPr>
        <w:t>任期</w:t>
      </w:r>
      <w:r>
        <w:rPr>
          <w:rFonts w:ascii="宋体" w:hAnsi="宋体" w:hint="eastAsia"/>
          <w:sz w:val="24"/>
        </w:rPr>
        <w:t>于2017年11月</w:t>
      </w:r>
      <w:r w:rsidR="00217C35">
        <w:rPr>
          <w:rFonts w:ascii="宋体" w:hAnsi="宋体" w:hint="eastAsia"/>
          <w:sz w:val="24"/>
        </w:rPr>
        <w:t>26日</w:t>
      </w:r>
      <w:r w:rsidRPr="007374F4">
        <w:rPr>
          <w:rFonts w:ascii="宋体" w:hAnsi="宋体" w:hint="eastAsia"/>
          <w:sz w:val="24"/>
        </w:rPr>
        <w:t>届满，按照《</w:t>
      </w:r>
      <w:r>
        <w:rPr>
          <w:rFonts w:ascii="宋体" w:hAnsi="宋体" w:hint="eastAsia"/>
          <w:sz w:val="24"/>
        </w:rPr>
        <w:t>中华人民共和国公司法》（以下简称“《公司法》”）和《公司章程》的有关规定，公司应当对董事局</w:t>
      </w:r>
      <w:r w:rsidRPr="007374F4">
        <w:rPr>
          <w:rFonts w:ascii="宋体" w:hAnsi="宋体" w:hint="eastAsia"/>
          <w:sz w:val="24"/>
        </w:rPr>
        <w:t>进行换届选举。</w:t>
      </w:r>
    </w:p>
    <w:p w:rsidR="00086433" w:rsidRPr="00D713B7" w:rsidRDefault="00086433" w:rsidP="00086433">
      <w:pPr>
        <w:spacing w:line="360" w:lineRule="auto"/>
        <w:ind w:firstLineChars="200" w:firstLine="480"/>
        <w:rPr>
          <w:rFonts w:ascii="宋体" w:hAnsi="宋体"/>
          <w:sz w:val="24"/>
        </w:rPr>
      </w:pPr>
      <w:r w:rsidRPr="00D713B7">
        <w:rPr>
          <w:rFonts w:ascii="宋体" w:hAnsi="宋体" w:hint="eastAsia"/>
          <w:sz w:val="24"/>
        </w:rPr>
        <w:t>公司经充分调查了解LIU XIAOZHI（刘小稚）女士、吴育辉先生、张洁雯女士三人的职业、学历、职称、详细的工作经历、全部兼职等情况，认为上述三人具备《公司法》《关于在上市公司建立独立董事制度的指导意见》（证监发[2001]102号）、《上市公司独立董事履职指引》《公司章程》《公司独立董事制度》等文件规定的担任公司独立董事的资格。经征求上述三人的意见，上述三人均表示愿意担任本公司的独立董事。</w:t>
      </w:r>
    </w:p>
    <w:p w:rsidR="00086433" w:rsidRDefault="00086433" w:rsidP="00086433">
      <w:pPr>
        <w:spacing w:line="360" w:lineRule="auto"/>
        <w:ind w:firstLineChars="200" w:firstLine="480"/>
        <w:rPr>
          <w:rFonts w:ascii="宋体" w:hAnsi="宋体"/>
          <w:sz w:val="24"/>
        </w:rPr>
      </w:pPr>
      <w:r w:rsidRPr="00D713B7">
        <w:rPr>
          <w:rFonts w:ascii="宋体" w:hAnsi="宋体" w:hint="eastAsia"/>
          <w:sz w:val="24"/>
        </w:rPr>
        <w:t>鉴此，经公司董事局提名委员会向董事局提议</w:t>
      </w:r>
      <w:r>
        <w:rPr>
          <w:rFonts w:ascii="宋体" w:hAnsi="宋体" w:hint="eastAsia"/>
          <w:sz w:val="24"/>
        </w:rPr>
        <w:t>，并经公司第八届董事局第十六次会议审议通过，董事局同意</w:t>
      </w:r>
      <w:r w:rsidRPr="00D713B7">
        <w:rPr>
          <w:rFonts w:ascii="宋体" w:hAnsi="宋体" w:hint="eastAsia"/>
          <w:sz w:val="24"/>
        </w:rPr>
        <w:t>提名LIU XIAOZHI（刘</w:t>
      </w:r>
      <w:r>
        <w:rPr>
          <w:rFonts w:hint="eastAsia"/>
          <w:sz w:val="24"/>
        </w:rPr>
        <w:t>小稚）女士、吴育辉先生、</w:t>
      </w:r>
      <w:r>
        <w:rPr>
          <w:rFonts w:ascii="宋体" w:hAnsi="宋体" w:hint="eastAsia"/>
          <w:sz w:val="24"/>
        </w:rPr>
        <w:t>张洁雯女士</w:t>
      </w:r>
      <w:r w:rsidRPr="007374F4">
        <w:rPr>
          <w:rFonts w:ascii="宋体" w:hAnsi="宋体" w:hint="eastAsia"/>
          <w:sz w:val="24"/>
        </w:rPr>
        <w:t>三人为</w:t>
      </w:r>
      <w:r>
        <w:rPr>
          <w:rFonts w:ascii="宋体" w:hAnsi="宋体" w:hint="eastAsia"/>
          <w:sz w:val="24"/>
        </w:rPr>
        <w:t>新一届</w:t>
      </w:r>
      <w:r w:rsidR="00217C35">
        <w:rPr>
          <w:rFonts w:ascii="宋体" w:hAnsi="宋体" w:hint="eastAsia"/>
          <w:sz w:val="24"/>
        </w:rPr>
        <w:t>（即第九届，下同）</w:t>
      </w:r>
      <w:r w:rsidRPr="007374F4">
        <w:rPr>
          <w:rFonts w:ascii="宋体" w:hAnsi="宋体" w:hint="eastAsia"/>
          <w:sz w:val="24"/>
        </w:rPr>
        <w:t>董事</w:t>
      </w:r>
      <w:r>
        <w:rPr>
          <w:rFonts w:ascii="宋体" w:hAnsi="宋体" w:hint="eastAsia"/>
          <w:sz w:val="24"/>
        </w:rPr>
        <w:t>局</w:t>
      </w:r>
      <w:r w:rsidRPr="007374F4">
        <w:rPr>
          <w:rFonts w:ascii="宋体" w:hAnsi="宋体" w:hint="eastAsia"/>
          <w:sz w:val="24"/>
        </w:rPr>
        <w:t>独立董</w:t>
      </w:r>
      <w:r w:rsidRPr="00D713B7">
        <w:rPr>
          <w:rFonts w:ascii="宋体" w:hAnsi="宋体" w:hint="eastAsia"/>
          <w:sz w:val="24"/>
        </w:rPr>
        <w:t>事候选人，并提请公司股东大会采取累积投票制进行选举。</w:t>
      </w:r>
      <w:r w:rsidRPr="00147F05">
        <w:rPr>
          <w:rFonts w:ascii="宋体" w:hAnsi="宋体"/>
          <w:sz w:val="24"/>
        </w:rPr>
        <w:t>根据《上海证券交易所上市公司独立董事备案及培训工作指引》（上证</w:t>
      </w:r>
      <w:r>
        <w:rPr>
          <w:rFonts w:ascii="宋体" w:hAnsi="宋体" w:hint="eastAsia"/>
          <w:sz w:val="24"/>
        </w:rPr>
        <w:t>发</w:t>
      </w:r>
      <w:r w:rsidRPr="00147F05">
        <w:rPr>
          <w:rFonts w:ascii="宋体" w:hAnsi="宋体"/>
          <w:sz w:val="24"/>
        </w:rPr>
        <w:t>[201</w:t>
      </w:r>
      <w:r>
        <w:rPr>
          <w:rFonts w:ascii="宋体" w:hAnsi="宋体" w:hint="eastAsia"/>
          <w:sz w:val="24"/>
        </w:rPr>
        <w:t>6</w:t>
      </w:r>
      <w:r>
        <w:rPr>
          <w:rFonts w:ascii="宋体" w:hAnsi="宋体"/>
          <w:sz w:val="24"/>
        </w:rPr>
        <w:t>]</w:t>
      </w:r>
      <w:r>
        <w:rPr>
          <w:rFonts w:ascii="宋体" w:hAnsi="宋体" w:hint="eastAsia"/>
          <w:sz w:val="24"/>
        </w:rPr>
        <w:t>48</w:t>
      </w:r>
      <w:r w:rsidRPr="00147F05">
        <w:rPr>
          <w:rFonts w:ascii="宋体" w:hAnsi="宋体"/>
          <w:sz w:val="24"/>
        </w:rPr>
        <w:t>号）的有关规定，</w:t>
      </w:r>
      <w:r w:rsidR="00217C35">
        <w:rPr>
          <w:rFonts w:ascii="宋体" w:hAnsi="宋体" w:hint="eastAsia"/>
          <w:sz w:val="24"/>
        </w:rPr>
        <w:t>上述</w:t>
      </w:r>
      <w:r w:rsidRPr="00F8405C">
        <w:rPr>
          <w:rFonts w:ascii="宋体" w:hAnsi="宋体" w:hint="eastAsia"/>
          <w:sz w:val="24"/>
        </w:rPr>
        <w:t>独立董事候选人</w:t>
      </w:r>
      <w:r w:rsidRPr="00B8522E">
        <w:rPr>
          <w:rFonts w:ascii="宋体" w:hAnsi="宋体" w:hint="eastAsia"/>
          <w:sz w:val="24"/>
        </w:rPr>
        <w:t>的任职资格已经上海证券交易所审核无异议，可提请公司股东大会进行选举。</w:t>
      </w:r>
    </w:p>
    <w:p w:rsidR="00086433" w:rsidRDefault="00086433" w:rsidP="00086433">
      <w:pPr>
        <w:spacing w:line="360" w:lineRule="auto"/>
        <w:ind w:firstLineChars="200" w:firstLine="480"/>
        <w:rPr>
          <w:rFonts w:ascii="宋体" w:hAnsi="宋体"/>
          <w:sz w:val="24"/>
        </w:rPr>
      </w:pPr>
      <w:r w:rsidRPr="003705B8">
        <w:rPr>
          <w:rFonts w:ascii="宋体" w:hAnsi="宋体" w:hint="eastAsia"/>
          <w:sz w:val="24"/>
        </w:rPr>
        <w:t>上述独立董事候选人经公司股东大会选举后当选为</w:t>
      </w:r>
      <w:r w:rsidR="00217C35">
        <w:rPr>
          <w:rFonts w:ascii="宋体" w:hAnsi="宋体" w:hint="eastAsia"/>
          <w:sz w:val="24"/>
        </w:rPr>
        <w:t>公司</w:t>
      </w:r>
      <w:r w:rsidRPr="003705B8">
        <w:rPr>
          <w:rFonts w:ascii="宋体" w:hAnsi="宋体" w:hint="eastAsia"/>
          <w:sz w:val="24"/>
        </w:rPr>
        <w:t>第九届董事局独立董事的，其任期为三年，自公司股东大会</w:t>
      </w:r>
      <w:r w:rsidR="00217C35">
        <w:rPr>
          <w:rFonts w:ascii="宋体" w:hAnsi="宋体" w:hint="eastAsia"/>
          <w:sz w:val="24"/>
        </w:rPr>
        <w:t>对董事局</w:t>
      </w:r>
      <w:r w:rsidR="00217C35" w:rsidRPr="0052395A">
        <w:rPr>
          <w:rFonts w:ascii="宋体" w:hAnsi="宋体" w:hint="eastAsia"/>
          <w:sz w:val="24"/>
        </w:rPr>
        <w:t>进行换届选举之日</w:t>
      </w:r>
      <w:r w:rsidRPr="003705B8">
        <w:rPr>
          <w:rFonts w:ascii="宋体" w:hAnsi="宋体" w:hint="eastAsia"/>
          <w:sz w:val="24"/>
        </w:rPr>
        <w:t>起计算（因LIUXIAOZHI（刘小稚）女士、吴育辉先生系于2013年10月11日经公司股东大会选举当选为公司独立董事的，根据相关规定，其</w:t>
      </w:r>
      <w:r w:rsidR="00217C35">
        <w:rPr>
          <w:rFonts w:ascii="宋体" w:hAnsi="宋体" w:hint="eastAsia"/>
          <w:sz w:val="24"/>
        </w:rPr>
        <w:t>担任公司</w:t>
      </w:r>
      <w:r>
        <w:rPr>
          <w:rFonts w:ascii="宋体" w:hAnsi="宋体" w:hint="eastAsia"/>
          <w:sz w:val="24"/>
        </w:rPr>
        <w:t>新一</w:t>
      </w:r>
      <w:r w:rsidRPr="003705B8">
        <w:rPr>
          <w:rFonts w:ascii="宋体" w:hAnsi="宋体" w:hint="eastAsia"/>
          <w:sz w:val="24"/>
        </w:rPr>
        <w:t>届独立董事</w:t>
      </w:r>
      <w:r w:rsidR="00217C35">
        <w:rPr>
          <w:rFonts w:ascii="宋体" w:hAnsi="宋体" w:hint="eastAsia"/>
          <w:sz w:val="24"/>
        </w:rPr>
        <w:t>的</w:t>
      </w:r>
      <w:r w:rsidRPr="003705B8">
        <w:rPr>
          <w:rFonts w:ascii="宋体" w:hAnsi="宋体" w:hint="eastAsia"/>
          <w:sz w:val="24"/>
        </w:rPr>
        <w:t>任期将于2019年10月10日届满）。</w:t>
      </w:r>
    </w:p>
    <w:p w:rsidR="00086433" w:rsidRPr="005500EE" w:rsidRDefault="00086433" w:rsidP="00086433">
      <w:pPr>
        <w:spacing w:line="360" w:lineRule="auto"/>
        <w:ind w:firstLineChars="200" w:firstLine="480"/>
        <w:rPr>
          <w:rFonts w:asciiTheme="minorEastAsia" w:eastAsiaTheme="minorEastAsia" w:hAnsiTheme="minorEastAsia"/>
          <w:sz w:val="24"/>
        </w:rPr>
      </w:pPr>
      <w:r w:rsidRPr="005500EE">
        <w:rPr>
          <w:rFonts w:asciiTheme="minorEastAsia" w:eastAsiaTheme="minorEastAsia" w:hAnsiTheme="minorEastAsia" w:hint="eastAsia"/>
          <w:sz w:val="24"/>
        </w:rPr>
        <w:t>以上议案已经公司第八届董事局第十六次会议审议通过，现提请本次股东大会予以审议。</w:t>
      </w:r>
    </w:p>
    <w:p w:rsidR="00086433" w:rsidRPr="005500EE" w:rsidRDefault="00086433" w:rsidP="00086433">
      <w:pPr>
        <w:spacing w:line="360" w:lineRule="auto"/>
        <w:ind w:leftChars="200" w:left="420" w:firstLineChars="1850" w:firstLine="4440"/>
        <w:rPr>
          <w:rFonts w:asciiTheme="minorEastAsia" w:eastAsiaTheme="minorEastAsia" w:hAnsiTheme="minorEastAsia"/>
          <w:sz w:val="24"/>
        </w:rPr>
      </w:pPr>
      <w:r w:rsidRPr="005500EE">
        <w:rPr>
          <w:rFonts w:asciiTheme="minorEastAsia" w:eastAsiaTheme="minorEastAsia" w:hAnsiTheme="minorEastAsia" w:hint="eastAsia"/>
          <w:sz w:val="24"/>
        </w:rPr>
        <w:t>福耀玻璃工业集团股份有限公司</w:t>
      </w:r>
    </w:p>
    <w:p w:rsidR="00086433" w:rsidRPr="005500EE" w:rsidRDefault="00706ADA" w:rsidP="00086433">
      <w:pPr>
        <w:spacing w:line="360" w:lineRule="auto"/>
        <w:ind w:leftChars="200" w:left="420"/>
        <w:jc w:val="center"/>
        <w:rPr>
          <w:rFonts w:asciiTheme="minorEastAsia" w:eastAsiaTheme="minorEastAsia" w:hAnsiTheme="minorEastAsia"/>
          <w:sz w:val="24"/>
        </w:rPr>
      </w:pP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sidR="00086433" w:rsidRPr="005500EE">
        <w:rPr>
          <w:rFonts w:asciiTheme="minorEastAsia" w:eastAsiaTheme="minorEastAsia" w:hAnsiTheme="minorEastAsia" w:hint="eastAsia"/>
          <w:sz w:val="24"/>
        </w:rPr>
        <w:t>二○一</w:t>
      </w:r>
      <w:r w:rsidR="00086433">
        <w:rPr>
          <w:rFonts w:asciiTheme="minorEastAsia" w:eastAsiaTheme="minorEastAsia" w:hAnsiTheme="minorEastAsia" w:hint="eastAsia"/>
          <w:sz w:val="24"/>
        </w:rPr>
        <w:t>八</w:t>
      </w:r>
      <w:r w:rsidR="00086433" w:rsidRPr="005500EE">
        <w:rPr>
          <w:rFonts w:asciiTheme="minorEastAsia" w:eastAsiaTheme="minorEastAsia" w:hAnsiTheme="minorEastAsia" w:hint="eastAsia"/>
          <w:sz w:val="24"/>
        </w:rPr>
        <w:t>年</w:t>
      </w:r>
      <w:r w:rsidR="00086433">
        <w:rPr>
          <w:rFonts w:asciiTheme="minorEastAsia" w:eastAsiaTheme="minorEastAsia" w:hAnsiTheme="minorEastAsia" w:hint="eastAsia"/>
          <w:sz w:val="24"/>
        </w:rPr>
        <w:t>一</w:t>
      </w:r>
      <w:r w:rsidR="00086433" w:rsidRPr="005500EE">
        <w:rPr>
          <w:rFonts w:asciiTheme="minorEastAsia" w:eastAsiaTheme="minorEastAsia" w:hAnsiTheme="minorEastAsia" w:hint="eastAsia"/>
          <w:sz w:val="24"/>
        </w:rPr>
        <w:t>月</w:t>
      </w:r>
      <w:r w:rsidR="00086433">
        <w:rPr>
          <w:rFonts w:asciiTheme="minorEastAsia" w:eastAsiaTheme="minorEastAsia" w:hAnsiTheme="minorEastAsia" w:hint="eastAsia"/>
          <w:sz w:val="24"/>
        </w:rPr>
        <w:t>八</w:t>
      </w:r>
      <w:r w:rsidR="00086433" w:rsidRPr="005500EE">
        <w:rPr>
          <w:rFonts w:asciiTheme="minorEastAsia" w:eastAsiaTheme="minorEastAsia" w:hAnsiTheme="minorEastAsia" w:hint="eastAsia"/>
          <w:sz w:val="24"/>
        </w:rPr>
        <w:t>日</w:t>
      </w:r>
    </w:p>
    <w:p w:rsidR="00E20F3C" w:rsidRPr="00362620" w:rsidRDefault="00086433" w:rsidP="00E20F3C">
      <w:pPr>
        <w:spacing w:line="360" w:lineRule="auto"/>
        <w:ind w:firstLine="2"/>
        <w:rPr>
          <w:rFonts w:ascii="宋体" w:hAnsi="宋体"/>
          <w:b/>
          <w:sz w:val="28"/>
        </w:rPr>
      </w:pPr>
      <w:r>
        <w:rPr>
          <w:rFonts w:ascii="宋体" w:hAnsi="宋体" w:hint="eastAsia"/>
          <w:b/>
          <w:sz w:val="28"/>
        </w:rPr>
        <w:lastRenderedPageBreak/>
        <w:t>附件</w:t>
      </w:r>
      <w:r w:rsidR="00E20F3C" w:rsidRPr="00362620">
        <w:rPr>
          <w:rFonts w:ascii="宋体" w:hAnsi="宋体" w:hint="eastAsia"/>
          <w:b/>
          <w:sz w:val="28"/>
        </w:rPr>
        <w:t>：第</w:t>
      </w:r>
      <w:r w:rsidR="00E20F3C">
        <w:rPr>
          <w:rFonts w:ascii="宋体" w:hAnsi="宋体" w:hint="eastAsia"/>
          <w:b/>
          <w:sz w:val="28"/>
        </w:rPr>
        <w:t>九</w:t>
      </w:r>
      <w:r w:rsidR="00E20F3C" w:rsidRPr="00362620">
        <w:rPr>
          <w:rFonts w:ascii="宋体" w:hAnsi="宋体" w:hint="eastAsia"/>
          <w:b/>
          <w:sz w:val="28"/>
        </w:rPr>
        <w:t>届董事局独立董事候选人简介</w:t>
      </w:r>
    </w:p>
    <w:p w:rsidR="00E20F3C" w:rsidRPr="00362620" w:rsidRDefault="00E20F3C" w:rsidP="00E20F3C">
      <w:pPr>
        <w:spacing w:line="360" w:lineRule="auto"/>
        <w:ind w:firstLineChars="200" w:firstLine="480"/>
        <w:rPr>
          <w:rFonts w:ascii="宋体" w:hAnsi="宋体"/>
          <w:sz w:val="24"/>
        </w:rPr>
      </w:pPr>
      <w:r w:rsidRPr="00362620">
        <w:rPr>
          <w:rFonts w:ascii="宋体" w:hAnsi="宋体" w:hint="eastAsia"/>
          <w:sz w:val="24"/>
        </w:rPr>
        <w:t>1、</w:t>
      </w:r>
      <w:r w:rsidRPr="00362620">
        <w:rPr>
          <w:rFonts w:ascii="宋体" w:hAnsi="宋体" w:hint="eastAsia"/>
          <w:b/>
          <w:sz w:val="24"/>
        </w:rPr>
        <w:t>LIUXIAOZHI（刘小稚）女士</w:t>
      </w:r>
      <w:r w:rsidRPr="00362620">
        <w:rPr>
          <w:rFonts w:ascii="宋体" w:hAnsi="宋体" w:hint="eastAsia"/>
          <w:sz w:val="24"/>
        </w:rPr>
        <w:t>，女，61岁，德国国籍，自2013年10月至今任本公司独立非执行董事，自2005年11月起至2006年9月担任本公司总经理、董事及副董事长。刘小稚女士自2008年1月至2012年2月及2006年9月至2007年12月在NeoTek China（一家剎车零部件及汽车零部件制造商）分别任董事长及总裁兼首席执行官。刘小稚女士为亚仕龙汽车科技（上海）有限公司（一家专注在中国开发先进汽车技术的公司）创始人，自2009年6月至今任总经理。刘小稚女士亦自2011年11月起任Autoliv Inc.（一家汽车安全设备制造商）独立非执行董事。在加入本公司前，刘小稚女士在全球领先的汽车制造商通用汽车集团工作，于2004年3月至2005年9月任美国通用汽车公司电子、控制和软件集成部门总监，于2001年3月至2004年3月任台湾通用汽车董事长及总裁。刘小稚女士于1982年1月毕业于西安交通大学信息与控制工程系的无线电技术专业，获学士学位。刘小稚女士于1988年8月毕业于德国</w:t>
      </w:r>
      <w:bookmarkStart w:id="11" w:name="OLE_LINK10"/>
      <w:r w:rsidRPr="00362620">
        <w:rPr>
          <w:rFonts w:ascii="宋体" w:hAnsi="宋体" w:hint="eastAsia"/>
          <w:sz w:val="24"/>
        </w:rPr>
        <w:t>Friedrich-Alexander-Universität Erlangen-Nürnberg</w:t>
      </w:r>
      <w:bookmarkEnd w:id="11"/>
      <w:r w:rsidRPr="00362620">
        <w:rPr>
          <w:rFonts w:ascii="宋体" w:hAnsi="宋体" w:hint="eastAsia"/>
          <w:sz w:val="24"/>
        </w:rPr>
        <w:t xml:space="preserve"> （弗里德里希-亚历山大-埃尔兰根-纽伦堡大学），获工学硕士学位，之后于1992年7月获工学博士学位。刘小稚女士与本公司的控股股东及实际控制人不存在关联关系，目前无持有本公司股份，未受过中国证监会及其他有关部门的处罚和上海、深圳证券交易所惩戒，</w:t>
      </w:r>
      <w:bookmarkStart w:id="12" w:name="OLE_LINK8"/>
      <w:bookmarkStart w:id="13" w:name="OLE_LINK9"/>
      <w:r w:rsidRPr="00362620">
        <w:rPr>
          <w:rFonts w:ascii="宋体" w:hAnsi="宋体" w:hint="eastAsia"/>
          <w:sz w:val="24"/>
        </w:rPr>
        <w:t>经在最高人民法院网站“全国法院失信被执行人名单信息公布与查询平台”查询，刘小稚女士不属于失信被执行人。</w:t>
      </w:r>
      <w:bookmarkEnd w:id="12"/>
      <w:bookmarkEnd w:id="13"/>
      <w:r w:rsidRPr="00362620">
        <w:rPr>
          <w:rFonts w:ascii="宋体" w:hAnsi="宋体" w:hint="eastAsia"/>
          <w:sz w:val="24"/>
        </w:rPr>
        <w:t>刘小稚女士不存在《中华人民共和国公司法》《关于在上市公司建立独立董事制度的指导意见》《公司章程》中规定的不得担任公司独立董事的情形。</w:t>
      </w:r>
    </w:p>
    <w:p w:rsidR="00E20F3C" w:rsidRPr="00362620" w:rsidRDefault="00E20F3C" w:rsidP="00E20F3C">
      <w:pPr>
        <w:spacing w:line="360" w:lineRule="auto"/>
        <w:ind w:firstLineChars="200" w:firstLine="480"/>
        <w:rPr>
          <w:rFonts w:ascii="宋体" w:hAnsi="宋体"/>
          <w:sz w:val="24"/>
        </w:rPr>
      </w:pPr>
      <w:r w:rsidRPr="00362620">
        <w:rPr>
          <w:rFonts w:ascii="宋体" w:hAnsi="宋体" w:hint="eastAsia"/>
          <w:sz w:val="24"/>
        </w:rPr>
        <w:t>2、</w:t>
      </w:r>
      <w:r w:rsidRPr="00362620">
        <w:rPr>
          <w:rFonts w:ascii="宋体" w:hAnsi="宋体" w:hint="eastAsia"/>
          <w:b/>
          <w:sz w:val="24"/>
        </w:rPr>
        <w:t>吴育辉先生</w:t>
      </w:r>
      <w:r w:rsidRPr="00362620">
        <w:rPr>
          <w:rFonts w:ascii="宋体" w:hAnsi="宋体" w:hint="eastAsia"/>
          <w:sz w:val="24"/>
        </w:rPr>
        <w:t>，男，39岁，中国国籍，自2013年10月至今任本公司独立非执行董事。吴育辉先生现任厦门大学管理学院财务系副教授、博士生导师及厦门大学管理学院EDP中心副主任。吴育辉先生现时亦担任游族网络股份有限公司（前称梅花伞业股份有限公司，该公司于深圳证券交易所上市，股份代号：002174）、合力泰科技股份有限公司（于深圳证券交易所上市，股份代号：002217）、深圳顺络电子股份有限公司（于深圳证券交易所上市，股份代号：002138）和深圳华大基因股份有限公司（于深圳证券交易所上市，股份代号：300676）的独立非执行董事。在加入本公司前，吴育辉先生于2010年9月至2011年9月任厦门</w:t>
      </w:r>
      <w:r w:rsidRPr="00362620">
        <w:rPr>
          <w:rFonts w:ascii="宋体" w:hAnsi="宋体" w:hint="eastAsia"/>
          <w:sz w:val="24"/>
        </w:rPr>
        <w:lastRenderedPageBreak/>
        <w:t>大学管理学院财务系助理教授，于2004年7月至2007年8月任中国人民银行深圳市中心支行会计财务处副主任科员。吴育辉先生于2001年7月毕业于厦门大学的会计学专业，获管理学学士学位，于2004年7月从厦门大学获得管理学硕士学位以及于2010年9月从厦门大学获得管理学博士学位。吴育辉先生于2009年12月经深圳市注册会计师协会批准获得中国注册会计师非执业会员资格。吴育辉先生与本公司的控股股东及实际控制人不存在关联关系，目前无持有本公司股份，未受过中国证监会及其他有关部门的处罚和上海、深圳证券交易所惩戒，经在最高人民法院网站“全国法院失信被执行人名单信息公布与查询平台”查询，吴育辉先生不属于失信被执行人。吴育辉先生不存在《中华人民共和国公司法》《关于在上市公司建立独立董事制度的指导意见》《公司章程》中规定的不得担任公司独立董事的情形。</w:t>
      </w:r>
    </w:p>
    <w:p w:rsidR="00C81739" w:rsidRPr="005500EE" w:rsidRDefault="00E20F3C" w:rsidP="00E20F3C">
      <w:pPr>
        <w:spacing w:line="360" w:lineRule="auto"/>
        <w:ind w:firstLineChars="200" w:firstLine="480"/>
        <w:rPr>
          <w:rFonts w:asciiTheme="minorEastAsia" w:eastAsiaTheme="minorEastAsia" w:hAnsiTheme="minorEastAsia"/>
        </w:rPr>
      </w:pPr>
      <w:r w:rsidRPr="00362620">
        <w:rPr>
          <w:rFonts w:ascii="宋体" w:hAnsi="宋体" w:hint="eastAsia"/>
          <w:sz w:val="24"/>
        </w:rPr>
        <w:t>3、</w:t>
      </w:r>
      <w:r>
        <w:rPr>
          <w:rFonts w:ascii="宋体" w:hAnsi="宋体" w:hint="eastAsia"/>
          <w:b/>
          <w:sz w:val="24"/>
        </w:rPr>
        <w:t>张洁雯</w:t>
      </w:r>
      <w:r w:rsidRPr="00362620">
        <w:rPr>
          <w:rFonts w:ascii="宋体" w:hAnsi="宋体" w:hint="eastAsia"/>
          <w:b/>
          <w:sz w:val="24"/>
        </w:rPr>
        <w:t>女士</w:t>
      </w:r>
      <w:r w:rsidRPr="00362620">
        <w:rPr>
          <w:rFonts w:ascii="宋体" w:hAnsi="宋体" w:hint="eastAsia"/>
          <w:sz w:val="24"/>
        </w:rPr>
        <w:t>，女，6</w:t>
      </w:r>
      <w:r>
        <w:rPr>
          <w:rFonts w:ascii="宋体" w:hAnsi="宋体" w:hint="eastAsia"/>
          <w:sz w:val="24"/>
        </w:rPr>
        <w:t>0</w:t>
      </w:r>
      <w:r w:rsidRPr="00362620">
        <w:rPr>
          <w:rFonts w:ascii="宋体" w:hAnsi="宋体" w:hint="eastAsia"/>
          <w:sz w:val="24"/>
        </w:rPr>
        <w:t>岁，</w:t>
      </w:r>
      <w:r>
        <w:rPr>
          <w:rFonts w:ascii="宋体" w:hAnsi="宋体" w:hint="eastAsia"/>
          <w:sz w:val="24"/>
        </w:rPr>
        <w:t>香港永久性居民</w:t>
      </w:r>
      <w:r w:rsidRPr="00362620">
        <w:rPr>
          <w:rFonts w:ascii="宋体" w:hAnsi="宋体" w:hint="eastAsia"/>
          <w:sz w:val="24"/>
        </w:rPr>
        <w:t>，自20</w:t>
      </w:r>
      <w:r>
        <w:rPr>
          <w:rFonts w:ascii="宋体" w:hAnsi="宋体" w:hint="eastAsia"/>
          <w:sz w:val="24"/>
        </w:rPr>
        <w:t>10</w:t>
      </w:r>
      <w:r w:rsidRPr="00362620">
        <w:rPr>
          <w:rFonts w:ascii="宋体" w:hAnsi="宋体" w:hint="eastAsia"/>
          <w:sz w:val="24"/>
        </w:rPr>
        <w:t>年</w:t>
      </w:r>
      <w:r>
        <w:rPr>
          <w:rFonts w:ascii="宋体" w:hAnsi="宋体" w:hint="eastAsia"/>
          <w:sz w:val="24"/>
        </w:rPr>
        <w:t>3</w:t>
      </w:r>
      <w:r w:rsidRPr="00362620">
        <w:rPr>
          <w:rFonts w:ascii="宋体" w:hAnsi="宋体" w:hint="eastAsia"/>
          <w:sz w:val="24"/>
        </w:rPr>
        <w:t>月至</w:t>
      </w:r>
      <w:r>
        <w:rPr>
          <w:rFonts w:ascii="宋体" w:hAnsi="宋体" w:hint="eastAsia"/>
          <w:sz w:val="24"/>
        </w:rPr>
        <w:t>2017年1月任汇丰私人银行董事总经理</w:t>
      </w:r>
      <w:r w:rsidRPr="00AA41BD">
        <w:rPr>
          <w:rFonts w:ascii="宋体" w:hAnsi="宋体" w:hint="eastAsia"/>
          <w:sz w:val="24"/>
        </w:rPr>
        <w:t>，于2001年2月至2010年3月分别任香港星展银行高级副总裁和董事总经理。张洁雯女士于1979年7月毕业于</w:t>
      </w:r>
      <w:r>
        <w:rPr>
          <w:rFonts w:ascii="宋体" w:hAnsi="宋体" w:hint="eastAsia"/>
          <w:sz w:val="24"/>
        </w:rPr>
        <w:t>香港理工大学（更名前为香港理工学院），获得秘书学文凭，于2000年9月毕业于英国</w:t>
      </w:r>
      <w:r w:rsidRPr="001C728D">
        <w:rPr>
          <w:rFonts w:ascii="宋体" w:hAnsi="宋体"/>
          <w:sz w:val="24"/>
        </w:rPr>
        <w:t>University of Wolverhampton</w:t>
      </w:r>
      <w:r>
        <w:rPr>
          <w:rFonts w:ascii="宋体" w:hAnsi="宋体" w:hint="eastAsia"/>
          <w:sz w:val="24"/>
        </w:rPr>
        <w:t>，获得法律（荣誉）学位。张洁雯</w:t>
      </w:r>
      <w:r w:rsidRPr="00362620">
        <w:rPr>
          <w:rFonts w:ascii="宋体" w:hAnsi="宋体" w:hint="eastAsia"/>
          <w:sz w:val="24"/>
        </w:rPr>
        <w:t>女士</w:t>
      </w:r>
      <w:r>
        <w:rPr>
          <w:rFonts w:ascii="宋体" w:hAnsi="宋体" w:hint="eastAsia"/>
          <w:sz w:val="24"/>
        </w:rPr>
        <w:t>经私人财富管理公会认证获得私人财务管理师资格，并于2014年11月经</w:t>
      </w:r>
      <w:r w:rsidRPr="004B59BE">
        <w:rPr>
          <w:rFonts w:ascii="宋体" w:hAnsi="宋体" w:cs="宋体" w:hint="eastAsia"/>
          <w:kern w:val="0"/>
          <w:sz w:val="24"/>
        </w:rPr>
        <w:t>香港证券及投资学会</w:t>
      </w:r>
      <w:r>
        <w:rPr>
          <w:rFonts w:ascii="宋体" w:hAnsi="宋体" w:cs="宋体" w:hint="eastAsia"/>
          <w:kern w:val="0"/>
          <w:sz w:val="24"/>
        </w:rPr>
        <w:t>批准获得资深会员资格。</w:t>
      </w:r>
      <w:r>
        <w:rPr>
          <w:rFonts w:ascii="宋体" w:hAnsi="宋体" w:hint="eastAsia"/>
          <w:sz w:val="24"/>
        </w:rPr>
        <w:t>张洁雯</w:t>
      </w:r>
      <w:r w:rsidRPr="00362620">
        <w:rPr>
          <w:rFonts w:ascii="宋体" w:hAnsi="宋体" w:hint="eastAsia"/>
          <w:sz w:val="24"/>
        </w:rPr>
        <w:t>女士与本公司的控股股东及实际控制人不存在关联关系，目前无持有本公司股份，未受过中国证监会及其他有关部门的处罚和上海、深圳证券交易所惩戒，经在最高人民法院网站“全国法院失信</w:t>
      </w:r>
      <w:r>
        <w:rPr>
          <w:rFonts w:ascii="宋体" w:hAnsi="宋体" w:hint="eastAsia"/>
          <w:sz w:val="24"/>
        </w:rPr>
        <w:t>被执行人名单信息公布与查询平台”查询，张洁雯</w:t>
      </w:r>
      <w:r w:rsidRPr="00362620">
        <w:rPr>
          <w:rFonts w:ascii="宋体" w:hAnsi="宋体" w:hint="eastAsia"/>
          <w:sz w:val="24"/>
        </w:rPr>
        <w:t>女士不属于失信被执行人。</w:t>
      </w:r>
      <w:r>
        <w:rPr>
          <w:rFonts w:ascii="宋体" w:hAnsi="宋体" w:hint="eastAsia"/>
          <w:sz w:val="24"/>
        </w:rPr>
        <w:t>张洁雯</w:t>
      </w:r>
      <w:r w:rsidRPr="00362620">
        <w:rPr>
          <w:rFonts w:ascii="宋体" w:hAnsi="宋体" w:hint="eastAsia"/>
          <w:sz w:val="24"/>
        </w:rPr>
        <w:t>女士不存在《中华人民共和国公司法》《关于在上市公司建立独立董事制度的指导意见》《公司章程》中规定的不得担任公司独立董事的情形。</w:t>
      </w:r>
    </w:p>
    <w:p w:rsidR="003B0278" w:rsidRPr="005500EE" w:rsidRDefault="005F1218" w:rsidP="00692C48">
      <w:pPr>
        <w:widowControl/>
        <w:spacing w:line="360" w:lineRule="auto"/>
        <w:jc w:val="left"/>
        <w:rPr>
          <w:rFonts w:asciiTheme="minorEastAsia" w:eastAsiaTheme="minorEastAsia" w:hAnsiTheme="minorEastAsia"/>
          <w:b/>
        </w:rPr>
      </w:pPr>
      <w:r w:rsidRPr="005500EE">
        <w:rPr>
          <w:rFonts w:asciiTheme="minorEastAsia" w:eastAsiaTheme="minorEastAsia" w:hAnsiTheme="minorEastAsia"/>
        </w:rPr>
        <w:br w:type="page"/>
      </w:r>
      <w:r w:rsidR="003B0278" w:rsidRPr="005500EE">
        <w:rPr>
          <w:rFonts w:asciiTheme="minorEastAsia" w:eastAsiaTheme="minorEastAsia" w:hAnsiTheme="minorEastAsia" w:hint="eastAsia"/>
          <w:b/>
        </w:rPr>
        <w:lastRenderedPageBreak/>
        <w:t>福耀玻璃股东大会会议资料</w:t>
      </w:r>
      <w:r w:rsidR="00692C48">
        <w:rPr>
          <w:rFonts w:asciiTheme="minorEastAsia" w:eastAsiaTheme="minorEastAsia" w:hAnsiTheme="minorEastAsia" w:hint="eastAsia"/>
          <w:b/>
        </w:rPr>
        <w:t>五</w:t>
      </w:r>
      <w:r w:rsidR="003B0278" w:rsidRPr="005500EE">
        <w:rPr>
          <w:rFonts w:asciiTheme="minorEastAsia" w:eastAsiaTheme="minorEastAsia" w:hAnsiTheme="minorEastAsia" w:hint="eastAsia"/>
          <w:b/>
        </w:rPr>
        <w:t>：</w:t>
      </w:r>
    </w:p>
    <w:p w:rsidR="003B0278" w:rsidRPr="005500EE" w:rsidRDefault="003B0278" w:rsidP="007F5C72">
      <w:pPr>
        <w:spacing w:line="360" w:lineRule="auto"/>
        <w:ind w:leftChars="200" w:left="420"/>
        <w:rPr>
          <w:rFonts w:asciiTheme="minorEastAsia" w:eastAsiaTheme="minorEastAsia" w:hAnsiTheme="minorEastAsia"/>
          <w:b/>
        </w:rPr>
      </w:pPr>
    </w:p>
    <w:p w:rsidR="00BE6FCC" w:rsidRPr="005500EE" w:rsidRDefault="00BE6FCC" w:rsidP="00692C48">
      <w:pPr>
        <w:spacing w:line="360" w:lineRule="auto"/>
        <w:jc w:val="center"/>
        <w:rPr>
          <w:rFonts w:asciiTheme="minorEastAsia" w:eastAsiaTheme="minorEastAsia" w:hAnsiTheme="minorEastAsia"/>
          <w:b/>
          <w:sz w:val="32"/>
          <w:szCs w:val="32"/>
        </w:rPr>
      </w:pPr>
      <w:bookmarkStart w:id="14" w:name="_Toc445392812"/>
      <w:r w:rsidRPr="005500EE">
        <w:rPr>
          <w:rFonts w:asciiTheme="minorEastAsia" w:eastAsiaTheme="minorEastAsia" w:hAnsiTheme="minorEastAsia" w:hint="eastAsia"/>
          <w:b/>
          <w:sz w:val="32"/>
          <w:szCs w:val="32"/>
        </w:rPr>
        <w:t>福耀玻璃工业集团股份有限公司</w:t>
      </w:r>
      <w:bookmarkEnd w:id="14"/>
    </w:p>
    <w:p w:rsidR="00BE6FCC" w:rsidRPr="005500EE" w:rsidRDefault="00C81739" w:rsidP="00692C48">
      <w:pPr>
        <w:pStyle w:val="1"/>
        <w:adjustRightInd/>
        <w:snapToGrid/>
        <w:spacing w:line="360" w:lineRule="auto"/>
        <w:rPr>
          <w:rFonts w:asciiTheme="minorEastAsia" w:eastAsiaTheme="minorEastAsia" w:hAnsiTheme="minorEastAsia"/>
        </w:rPr>
      </w:pPr>
      <w:bookmarkStart w:id="15" w:name="_Toc494548926"/>
      <w:r w:rsidRPr="005500EE">
        <w:rPr>
          <w:rFonts w:asciiTheme="minorEastAsia" w:eastAsiaTheme="minorEastAsia" w:hAnsiTheme="minorEastAsia" w:hint="eastAsia"/>
        </w:rPr>
        <w:t>关于选举第九届监事会监事的议案</w:t>
      </w:r>
      <w:bookmarkEnd w:id="15"/>
    </w:p>
    <w:p w:rsidR="003D55F3" w:rsidRPr="005500EE" w:rsidRDefault="003D55F3" w:rsidP="007F5C72">
      <w:pPr>
        <w:tabs>
          <w:tab w:val="left" w:pos="6120"/>
          <w:tab w:val="left" w:pos="7380"/>
        </w:tabs>
        <w:spacing w:line="360" w:lineRule="auto"/>
        <w:ind w:leftChars="200" w:left="420"/>
        <w:rPr>
          <w:rFonts w:asciiTheme="minorEastAsia" w:eastAsiaTheme="minorEastAsia" w:hAnsiTheme="minorEastAsia"/>
          <w:sz w:val="24"/>
        </w:rPr>
      </w:pPr>
    </w:p>
    <w:p w:rsidR="00914483" w:rsidRPr="005500EE" w:rsidRDefault="00914483" w:rsidP="00584545">
      <w:pPr>
        <w:spacing w:line="360" w:lineRule="auto"/>
        <w:rPr>
          <w:rFonts w:asciiTheme="minorEastAsia" w:eastAsiaTheme="minorEastAsia" w:hAnsiTheme="minorEastAsia" w:cs="Arial"/>
          <w:b/>
          <w:bCs/>
          <w:sz w:val="24"/>
          <w:szCs w:val="24"/>
        </w:rPr>
      </w:pPr>
      <w:r w:rsidRPr="005500EE">
        <w:rPr>
          <w:rFonts w:asciiTheme="minorEastAsia" w:eastAsiaTheme="minorEastAsia" w:hAnsiTheme="minorEastAsia" w:cs="Arial" w:hint="eastAsia"/>
          <w:b/>
          <w:bCs/>
          <w:sz w:val="24"/>
          <w:szCs w:val="24"/>
        </w:rPr>
        <w:t>尊敬的各位股东及股东代理人：</w:t>
      </w:r>
    </w:p>
    <w:p w:rsidR="00947E41" w:rsidRDefault="00692C48" w:rsidP="00584545">
      <w:pPr>
        <w:spacing w:line="360" w:lineRule="auto"/>
        <w:ind w:firstLineChars="200" w:firstLine="480"/>
        <w:rPr>
          <w:rFonts w:ascii="宋体" w:hAnsi="宋体"/>
          <w:sz w:val="24"/>
        </w:rPr>
      </w:pPr>
      <w:r w:rsidRPr="0052395A">
        <w:rPr>
          <w:rFonts w:ascii="宋体" w:hAnsi="宋体" w:hint="eastAsia"/>
          <w:sz w:val="24"/>
        </w:rPr>
        <w:t>由于</w:t>
      </w:r>
      <w:r w:rsidR="00217C35">
        <w:rPr>
          <w:rFonts w:ascii="宋体" w:hAnsi="宋体" w:hint="eastAsia"/>
          <w:sz w:val="24"/>
        </w:rPr>
        <w:t>福耀玻璃工业集团</w:t>
      </w:r>
      <w:r w:rsidR="00217C35" w:rsidRPr="007374F4">
        <w:rPr>
          <w:rFonts w:ascii="宋体" w:hAnsi="宋体" w:hint="eastAsia"/>
          <w:sz w:val="24"/>
        </w:rPr>
        <w:t>股份有限公司（以下简称“公司”</w:t>
      </w:r>
      <w:r w:rsidR="00217C35">
        <w:rPr>
          <w:rFonts w:ascii="宋体" w:hAnsi="宋体" w:hint="eastAsia"/>
          <w:sz w:val="24"/>
        </w:rPr>
        <w:t>、“本公司”</w:t>
      </w:r>
      <w:r w:rsidR="00217C35" w:rsidRPr="007374F4">
        <w:rPr>
          <w:rFonts w:ascii="宋体" w:hAnsi="宋体" w:hint="eastAsia"/>
          <w:sz w:val="24"/>
        </w:rPr>
        <w:t>）</w:t>
      </w:r>
      <w:r w:rsidRPr="0052395A">
        <w:rPr>
          <w:rFonts w:ascii="宋体" w:hAnsi="宋体" w:hint="eastAsia"/>
          <w:sz w:val="24"/>
        </w:rPr>
        <w:t>第</w:t>
      </w:r>
      <w:r>
        <w:rPr>
          <w:rFonts w:ascii="宋体" w:hAnsi="宋体" w:hint="eastAsia"/>
          <w:sz w:val="24"/>
        </w:rPr>
        <w:t>八</w:t>
      </w:r>
      <w:r w:rsidRPr="0052395A">
        <w:rPr>
          <w:rFonts w:ascii="宋体" w:hAnsi="宋体" w:hint="eastAsia"/>
          <w:sz w:val="24"/>
        </w:rPr>
        <w:t>届监事会任期</w:t>
      </w:r>
      <w:r w:rsidR="007A7CA7">
        <w:rPr>
          <w:rFonts w:ascii="宋体" w:hAnsi="宋体" w:hint="eastAsia"/>
          <w:sz w:val="24"/>
        </w:rPr>
        <w:t>于2017年11月26日</w:t>
      </w:r>
      <w:bookmarkStart w:id="16" w:name="_GoBack"/>
      <w:bookmarkEnd w:id="16"/>
      <w:r w:rsidRPr="0052395A">
        <w:rPr>
          <w:rFonts w:ascii="宋体" w:hAnsi="宋体" w:hint="eastAsia"/>
          <w:sz w:val="24"/>
        </w:rPr>
        <w:t>届满，按照《中华人民共和国公司法》和《公司章程》的有关规定，公司应当对监事会进行换届选举。根据《公司章程》的规定，公司监事会由三名监事组成，其中，二名股东代表监事将由公司股东大会选举产生，一名职工代表监事由公司职工通过职工代表大会、职工大会或者其他形式民主选举产生。经与公司主要股东协商，公司监事会同意提名</w:t>
      </w:r>
      <w:r>
        <w:rPr>
          <w:rFonts w:ascii="宋体" w:hAnsi="宋体" w:hint="eastAsia"/>
          <w:sz w:val="24"/>
        </w:rPr>
        <w:t>陈明森</w:t>
      </w:r>
      <w:r w:rsidRPr="0052395A">
        <w:rPr>
          <w:rFonts w:ascii="宋体" w:hAnsi="宋体" w:hint="eastAsia"/>
          <w:sz w:val="24"/>
        </w:rPr>
        <w:t>先生、</w:t>
      </w:r>
      <w:r>
        <w:rPr>
          <w:rFonts w:ascii="宋体" w:hAnsi="宋体" w:hint="eastAsia"/>
          <w:sz w:val="24"/>
        </w:rPr>
        <w:t>倪时佑先生</w:t>
      </w:r>
      <w:r w:rsidRPr="0052395A">
        <w:rPr>
          <w:rFonts w:ascii="宋体" w:hAnsi="宋体" w:hint="eastAsia"/>
          <w:sz w:val="24"/>
        </w:rPr>
        <w:t>二人为第</w:t>
      </w:r>
      <w:r>
        <w:rPr>
          <w:rFonts w:ascii="宋体" w:hAnsi="宋体" w:hint="eastAsia"/>
          <w:sz w:val="24"/>
        </w:rPr>
        <w:t>九</w:t>
      </w:r>
      <w:r w:rsidRPr="0052395A">
        <w:rPr>
          <w:rFonts w:ascii="宋体" w:hAnsi="宋体" w:hint="eastAsia"/>
          <w:sz w:val="24"/>
        </w:rPr>
        <w:t>届监事会中的股东代表监事候选人，并提请公司股东大会采取累积投票制进行选举。</w:t>
      </w:r>
    </w:p>
    <w:p w:rsidR="005500EE" w:rsidRPr="005500EE" w:rsidRDefault="00692C48" w:rsidP="00584545">
      <w:pPr>
        <w:spacing w:line="360" w:lineRule="auto"/>
        <w:ind w:firstLineChars="200" w:firstLine="480"/>
        <w:rPr>
          <w:rFonts w:asciiTheme="minorEastAsia" w:eastAsiaTheme="minorEastAsia" w:hAnsiTheme="minorEastAsia"/>
          <w:sz w:val="24"/>
        </w:rPr>
      </w:pPr>
      <w:r w:rsidRPr="0052395A">
        <w:rPr>
          <w:rFonts w:ascii="宋体" w:hAnsi="宋体" w:hint="eastAsia"/>
          <w:sz w:val="24"/>
        </w:rPr>
        <w:t>上述监事候选人</w:t>
      </w:r>
      <w:r w:rsidR="00217C35">
        <w:rPr>
          <w:rFonts w:ascii="宋体" w:hAnsi="宋体" w:hint="eastAsia"/>
          <w:sz w:val="24"/>
        </w:rPr>
        <w:t>经公司股东大会选举</w:t>
      </w:r>
      <w:r w:rsidRPr="0052395A">
        <w:rPr>
          <w:rFonts w:ascii="宋体" w:hAnsi="宋体" w:hint="eastAsia"/>
          <w:sz w:val="24"/>
        </w:rPr>
        <w:t>当选为公司第</w:t>
      </w:r>
      <w:r>
        <w:rPr>
          <w:rFonts w:ascii="宋体" w:hAnsi="宋体" w:hint="eastAsia"/>
          <w:sz w:val="24"/>
        </w:rPr>
        <w:t>九</w:t>
      </w:r>
      <w:r w:rsidRPr="0052395A">
        <w:rPr>
          <w:rFonts w:ascii="宋体" w:hAnsi="宋体" w:hint="eastAsia"/>
          <w:sz w:val="24"/>
        </w:rPr>
        <w:t>届监事会监事的，其任期为三年，自公司股东大会对监事会进行换届选举之日起计算。</w:t>
      </w:r>
    </w:p>
    <w:p w:rsidR="003D55F3" w:rsidRPr="00947E41" w:rsidRDefault="00692C48" w:rsidP="00584545">
      <w:pPr>
        <w:spacing w:line="360" w:lineRule="auto"/>
        <w:ind w:firstLineChars="200" w:firstLine="480"/>
        <w:rPr>
          <w:rFonts w:ascii="宋体" w:hAnsi="宋体"/>
          <w:sz w:val="24"/>
        </w:rPr>
      </w:pPr>
      <w:r>
        <w:rPr>
          <w:rFonts w:asciiTheme="minorEastAsia" w:eastAsiaTheme="minorEastAsia" w:hAnsiTheme="minorEastAsia" w:hint="eastAsia"/>
          <w:sz w:val="24"/>
        </w:rPr>
        <w:t>以上议案已经公司第八届监事会第十三</w:t>
      </w:r>
      <w:r w:rsidRPr="005500EE">
        <w:rPr>
          <w:rFonts w:asciiTheme="minorEastAsia" w:eastAsiaTheme="minorEastAsia" w:hAnsiTheme="minorEastAsia" w:hint="eastAsia"/>
          <w:sz w:val="24"/>
        </w:rPr>
        <w:t>次会议审议通过，现提请本次股东大会予以审</w:t>
      </w:r>
      <w:r w:rsidRPr="00947E41">
        <w:rPr>
          <w:rFonts w:ascii="宋体" w:hAnsi="宋体" w:hint="eastAsia"/>
          <w:sz w:val="24"/>
        </w:rPr>
        <w:t>议。</w:t>
      </w:r>
    </w:p>
    <w:p w:rsidR="00692C48" w:rsidRPr="00947E41" w:rsidRDefault="00947E41" w:rsidP="00584545">
      <w:pPr>
        <w:spacing w:line="360" w:lineRule="auto"/>
        <w:ind w:firstLineChars="200" w:firstLine="480"/>
        <w:rPr>
          <w:rFonts w:ascii="宋体" w:hAnsi="宋体"/>
          <w:sz w:val="24"/>
        </w:rPr>
      </w:pPr>
      <w:r w:rsidRPr="00947E41">
        <w:rPr>
          <w:rFonts w:ascii="宋体" w:hAnsi="宋体" w:hint="eastAsia"/>
          <w:sz w:val="24"/>
        </w:rPr>
        <w:t>另外，公司谨此向各位股东作说明如下</w:t>
      </w:r>
      <w:r w:rsidRPr="00166E20">
        <w:rPr>
          <w:rFonts w:ascii="宋体" w:hAnsi="宋体" w:hint="eastAsia"/>
          <w:sz w:val="24"/>
        </w:rPr>
        <w:t>：201</w:t>
      </w:r>
      <w:r>
        <w:rPr>
          <w:rFonts w:ascii="宋体" w:hAnsi="宋体" w:hint="eastAsia"/>
          <w:sz w:val="24"/>
        </w:rPr>
        <w:t>7</w:t>
      </w:r>
      <w:r w:rsidRPr="00166E20">
        <w:rPr>
          <w:rFonts w:ascii="宋体" w:hAnsi="宋体" w:hint="eastAsia"/>
          <w:sz w:val="24"/>
        </w:rPr>
        <w:t>年11月</w:t>
      </w:r>
      <w:r>
        <w:rPr>
          <w:rFonts w:ascii="宋体" w:hAnsi="宋体" w:hint="eastAsia"/>
          <w:sz w:val="24"/>
        </w:rPr>
        <w:t>22</w:t>
      </w:r>
      <w:r w:rsidRPr="00166E20">
        <w:rPr>
          <w:rFonts w:ascii="宋体" w:hAnsi="宋体" w:hint="eastAsia"/>
          <w:sz w:val="24"/>
        </w:rPr>
        <w:t>日</w:t>
      </w:r>
      <w:r w:rsidRPr="00947E41">
        <w:rPr>
          <w:rFonts w:ascii="宋体" w:hAnsi="宋体" w:hint="eastAsia"/>
          <w:sz w:val="24"/>
        </w:rPr>
        <w:t>，公司召开了职工代表大会，选举</w:t>
      </w:r>
      <w:r>
        <w:rPr>
          <w:rFonts w:ascii="宋体" w:hAnsi="宋体" w:hint="eastAsia"/>
          <w:sz w:val="24"/>
        </w:rPr>
        <w:t>白照华</w:t>
      </w:r>
      <w:r w:rsidRPr="00947E41">
        <w:rPr>
          <w:rFonts w:ascii="宋体" w:hAnsi="宋体" w:hint="eastAsia"/>
          <w:sz w:val="24"/>
        </w:rPr>
        <w:t>先生为公司第</w:t>
      </w:r>
      <w:r>
        <w:rPr>
          <w:rFonts w:ascii="宋体" w:hAnsi="宋体" w:hint="eastAsia"/>
          <w:sz w:val="24"/>
        </w:rPr>
        <w:t>九</w:t>
      </w:r>
      <w:r w:rsidRPr="00947E41">
        <w:rPr>
          <w:rFonts w:ascii="宋体" w:hAnsi="宋体" w:hint="eastAsia"/>
          <w:sz w:val="24"/>
        </w:rPr>
        <w:t>届监事会中的职工代表监事。具体内容详见公司于</w:t>
      </w:r>
      <w:r w:rsidRPr="009C672F">
        <w:rPr>
          <w:rFonts w:ascii="宋体" w:hAnsi="宋体" w:hint="eastAsia"/>
          <w:sz w:val="24"/>
        </w:rPr>
        <w:t>201</w:t>
      </w:r>
      <w:r>
        <w:rPr>
          <w:rFonts w:ascii="宋体" w:hAnsi="宋体" w:hint="eastAsia"/>
          <w:sz w:val="24"/>
        </w:rPr>
        <w:t>7</w:t>
      </w:r>
      <w:r w:rsidRPr="009C672F">
        <w:rPr>
          <w:rFonts w:ascii="宋体" w:hAnsi="宋体" w:hint="eastAsia"/>
          <w:sz w:val="24"/>
        </w:rPr>
        <w:t>年11月</w:t>
      </w:r>
      <w:r>
        <w:rPr>
          <w:rFonts w:ascii="宋体" w:hAnsi="宋体" w:hint="eastAsia"/>
          <w:sz w:val="24"/>
        </w:rPr>
        <w:t>23</w:t>
      </w:r>
      <w:r w:rsidRPr="009C672F">
        <w:rPr>
          <w:rFonts w:ascii="宋体" w:hAnsi="宋体" w:hint="eastAsia"/>
          <w:sz w:val="24"/>
        </w:rPr>
        <w:t>日</w:t>
      </w:r>
      <w:r>
        <w:rPr>
          <w:rFonts w:ascii="宋体" w:hAnsi="宋体" w:hint="eastAsia"/>
          <w:sz w:val="24"/>
        </w:rPr>
        <w:t>在《中国证券报》《上海证券报》《证券时报》和上海证券交易所网站刊登的</w:t>
      </w:r>
      <w:r w:rsidRPr="00947E41">
        <w:rPr>
          <w:rFonts w:ascii="宋体" w:hAnsi="宋体" w:hint="eastAsia"/>
          <w:sz w:val="24"/>
        </w:rPr>
        <w:t>《福耀玻璃工业集团股份有限公司职工代表大会决议公告》。</w:t>
      </w:r>
    </w:p>
    <w:p w:rsidR="00947E41" w:rsidRDefault="00947E41" w:rsidP="00584545">
      <w:pPr>
        <w:spacing w:line="360" w:lineRule="auto"/>
        <w:jc w:val="right"/>
        <w:rPr>
          <w:rFonts w:asciiTheme="minorEastAsia" w:eastAsiaTheme="minorEastAsia" w:hAnsiTheme="minorEastAsia"/>
          <w:sz w:val="24"/>
        </w:rPr>
      </w:pPr>
    </w:p>
    <w:p w:rsidR="00947E41" w:rsidRDefault="00947E41" w:rsidP="00584545">
      <w:pPr>
        <w:spacing w:line="360" w:lineRule="auto"/>
        <w:jc w:val="right"/>
        <w:rPr>
          <w:rFonts w:asciiTheme="minorEastAsia" w:eastAsiaTheme="minorEastAsia" w:hAnsiTheme="minorEastAsia"/>
          <w:sz w:val="24"/>
        </w:rPr>
      </w:pPr>
    </w:p>
    <w:p w:rsidR="00914483" w:rsidRPr="005500EE" w:rsidRDefault="00914483" w:rsidP="00584545">
      <w:pPr>
        <w:spacing w:line="360" w:lineRule="auto"/>
        <w:jc w:val="right"/>
        <w:rPr>
          <w:rFonts w:asciiTheme="minorEastAsia" w:eastAsiaTheme="minorEastAsia" w:hAnsiTheme="minorEastAsia"/>
          <w:sz w:val="24"/>
        </w:rPr>
      </w:pPr>
      <w:r w:rsidRPr="005500EE">
        <w:rPr>
          <w:rFonts w:asciiTheme="minorEastAsia" w:eastAsiaTheme="minorEastAsia" w:hAnsiTheme="minorEastAsia" w:hint="eastAsia"/>
          <w:sz w:val="24"/>
        </w:rPr>
        <w:t>福耀玻璃工业集团股份有限公司</w:t>
      </w:r>
    </w:p>
    <w:p w:rsidR="00914483" w:rsidRPr="005500EE" w:rsidRDefault="00706ADA" w:rsidP="00584545">
      <w:pPr>
        <w:spacing w:line="360" w:lineRule="auto"/>
        <w:ind w:leftChars="200" w:left="420" w:firstLineChars="200" w:firstLine="480"/>
        <w:rPr>
          <w:rFonts w:asciiTheme="minorEastAsia" w:eastAsiaTheme="minorEastAsia" w:hAnsiTheme="minorEastAsia"/>
          <w:sz w:val="24"/>
        </w:rPr>
      </w:pP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sidR="00C13399" w:rsidRPr="005500EE">
        <w:rPr>
          <w:rFonts w:asciiTheme="minorEastAsia" w:eastAsiaTheme="minorEastAsia" w:hAnsiTheme="minorEastAsia" w:hint="eastAsia"/>
          <w:sz w:val="24"/>
        </w:rPr>
        <w:t>二○一</w:t>
      </w:r>
      <w:r w:rsidR="00C13399">
        <w:rPr>
          <w:rFonts w:asciiTheme="minorEastAsia" w:eastAsiaTheme="minorEastAsia" w:hAnsiTheme="minorEastAsia" w:hint="eastAsia"/>
          <w:sz w:val="24"/>
        </w:rPr>
        <w:t>八</w:t>
      </w:r>
      <w:r w:rsidR="00C13399" w:rsidRPr="005500EE">
        <w:rPr>
          <w:rFonts w:asciiTheme="minorEastAsia" w:eastAsiaTheme="minorEastAsia" w:hAnsiTheme="minorEastAsia" w:hint="eastAsia"/>
          <w:sz w:val="24"/>
        </w:rPr>
        <w:t>年</w:t>
      </w:r>
      <w:r w:rsidR="00C13399">
        <w:rPr>
          <w:rFonts w:asciiTheme="minorEastAsia" w:eastAsiaTheme="minorEastAsia" w:hAnsiTheme="minorEastAsia" w:hint="eastAsia"/>
          <w:sz w:val="24"/>
        </w:rPr>
        <w:t>一</w:t>
      </w:r>
      <w:r w:rsidR="00C13399" w:rsidRPr="005500EE">
        <w:rPr>
          <w:rFonts w:asciiTheme="minorEastAsia" w:eastAsiaTheme="minorEastAsia" w:hAnsiTheme="minorEastAsia" w:hint="eastAsia"/>
          <w:sz w:val="24"/>
        </w:rPr>
        <w:t>月</w:t>
      </w:r>
      <w:r w:rsidR="007D544E">
        <w:rPr>
          <w:rFonts w:asciiTheme="minorEastAsia" w:eastAsiaTheme="minorEastAsia" w:hAnsiTheme="minorEastAsia" w:hint="eastAsia"/>
          <w:sz w:val="24"/>
        </w:rPr>
        <w:t>八</w:t>
      </w:r>
      <w:r w:rsidR="00C13399" w:rsidRPr="005500EE">
        <w:rPr>
          <w:rFonts w:asciiTheme="minorEastAsia" w:eastAsiaTheme="minorEastAsia" w:hAnsiTheme="minorEastAsia" w:hint="eastAsia"/>
          <w:sz w:val="24"/>
        </w:rPr>
        <w:t>日</w:t>
      </w:r>
    </w:p>
    <w:p w:rsidR="00947E41" w:rsidRDefault="00947E41">
      <w:pPr>
        <w:widowControl/>
        <w:jc w:val="left"/>
        <w:rPr>
          <w:rFonts w:ascii="宋体"/>
          <w:b/>
          <w:sz w:val="28"/>
        </w:rPr>
      </w:pPr>
    </w:p>
    <w:p w:rsidR="00692C48" w:rsidRDefault="00692C48" w:rsidP="00584545">
      <w:pPr>
        <w:spacing w:line="360" w:lineRule="auto"/>
        <w:ind w:firstLine="2"/>
        <w:rPr>
          <w:b/>
          <w:sz w:val="28"/>
        </w:rPr>
      </w:pPr>
      <w:r w:rsidRPr="009F665F">
        <w:rPr>
          <w:rFonts w:ascii="宋体" w:hint="eastAsia"/>
          <w:b/>
          <w:sz w:val="28"/>
        </w:rPr>
        <w:lastRenderedPageBreak/>
        <w:t>附</w:t>
      </w:r>
      <w:r>
        <w:rPr>
          <w:rFonts w:ascii="宋体" w:hint="eastAsia"/>
          <w:b/>
          <w:sz w:val="28"/>
        </w:rPr>
        <w:t>件：</w:t>
      </w:r>
      <w:r>
        <w:rPr>
          <w:rFonts w:hint="eastAsia"/>
          <w:b/>
          <w:sz w:val="28"/>
        </w:rPr>
        <w:t>第九届监事会监事候选人简介</w:t>
      </w:r>
    </w:p>
    <w:p w:rsidR="00692C48" w:rsidRPr="00E63D7E" w:rsidRDefault="00692C48" w:rsidP="00584545">
      <w:pPr>
        <w:spacing w:line="360" w:lineRule="auto"/>
        <w:ind w:firstLineChars="198" w:firstLine="477"/>
        <w:rPr>
          <w:rFonts w:ascii="宋体" w:hAnsi="宋体"/>
          <w:b/>
          <w:sz w:val="24"/>
        </w:rPr>
      </w:pPr>
      <w:r w:rsidRPr="00E63D7E">
        <w:rPr>
          <w:rFonts w:ascii="宋体" w:hAnsi="宋体" w:hint="eastAsia"/>
          <w:b/>
          <w:sz w:val="24"/>
        </w:rPr>
        <w:t>(一)第九届监事会股东代表监事候选人简介</w:t>
      </w:r>
    </w:p>
    <w:p w:rsidR="00692C48" w:rsidRDefault="00692C48" w:rsidP="00584545">
      <w:pPr>
        <w:spacing w:line="360" w:lineRule="auto"/>
        <w:ind w:firstLineChars="200" w:firstLine="482"/>
        <w:rPr>
          <w:rFonts w:ascii="宋体" w:hAnsi="宋体"/>
          <w:sz w:val="24"/>
        </w:rPr>
      </w:pPr>
      <w:r w:rsidRPr="004B1E77">
        <w:rPr>
          <w:rFonts w:ascii="宋体" w:hAnsi="宋体" w:hint="eastAsia"/>
          <w:b/>
          <w:sz w:val="24"/>
        </w:rPr>
        <w:t>1、倪时佑先生</w:t>
      </w:r>
      <w:r w:rsidRPr="004B1E77">
        <w:rPr>
          <w:rFonts w:ascii="宋体" w:hAnsi="宋体" w:hint="eastAsia"/>
          <w:sz w:val="24"/>
        </w:rPr>
        <w:t>，男，71岁，中国国籍。倪时佑先生自2015年3月至今任本公司监事。在任现职前，倪时佑先生于1998年8月至2007年11月在中国农业发展银行福建省分行工作，任销售部总经理。倪时佑先生于1988年7月毕业于福建银行学校，取得金融专业文凭。倪时佑先生与本公司的控股股东及实际控制人不存在关联关系，目前无持有本公司股份，未受过中国证监会及其他有关部门的处罚和上海、深圳证券交易所惩戒，经在最高人民法院网站“全国法院失信被执行人名单信息公布与查询平台”</w:t>
      </w:r>
      <w:r w:rsidRPr="004D207E">
        <w:rPr>
          <w:rFonts w:ascii="宋体" w:hAnsi="宋体" w:hint="eastAsia"/>
          <w:sz w:val="24"/>
        </w:rPr>
        <w:t>查询，倪时佑先生不属于失信被执行人。倪时佑先生</w:t>
      </w:r>
      <w:r>
        <w:rPr>
          <w:rFonts w:ascii="宋体" w:hAnsi="宋体" w:hint="eastAsia"/>
          <w:sz w:val="24"/>
        </w:rPr>
        <w:t>不存在《中华人民共和国公司</w:t>
      </w:r>
      <w:r w:rsidRPr="00CB1A58">
        <w:rPr>
          <w:rFonts w:ascii="宋体" w:hAnsi="宋体" w:hint="eastAsia"/>
          <w:sz w:val="24"/>
        </w:rPr>
        <w:t>法》《公司章程》中规定的不得担任公司监事的情形。</w:t>
      </w:r>
    </w:p>
    <w:p w:rsidR="00692C48" w:rsidRDefault="00692C48" w:rsidP="00584545">
      <w:pPr>
        <w:spacing w:line="360" w:lineRule="auto"/>
        <w:ind w:firstLineChars="200" w:firstLine="482"/>
        <w:rPr>
          <w:rFonts w:ascii="宋体" w:hAnsi="宋体"/>
          <w:sz w:val="24"/>
        </w:rPr>
      </w:pPr>
      <w:r w:rsidRPr="00692C48">
        <w:rPr>
          <w:rFonts w:asciiTheme="minorEastAsia" w:eastAsiaTheme="minorEastAsia" w:hAnsiTheme="minorEastAsia" w:hint="eastAsia"/>
          <w:b/>
          <w:sz w:val="24"/>
        </w:rPr>
        <w:t>2、陈明森先生</w:t>
      </w:r>
      <w:r w:rsidRPr="00692C48">
        <w:rPr>
          <w:rFonts w:asciiTheme="minorEastAsia" w:eastAsiaTheme="minorEastAsia" w:hAnsiTheme="minorEastAsia" w:hint="eastAsia"/>
          <w:sz w:val="24"/>
        </w:rPr>
        <w:t>，男，70岁，中国国籍。陈明森先生自2015年3月至今任本公司监事。陈</w:t>
      </w:r>
      <w:r>
        <w:rPr>
          <w:rFonts w:ascii="宋体" w:hAnsi="宋体" w:hint="eastAsia"/>
          <w:sz w:val="24"/>
        </w:rPr>
        <w:t>明森</w:t>
      </w:r>
      <w:r w:rsidRPr="004D207E">
        <w:rPr>
          <w:rFonts w:ascii="宋体" w:hAnsi="宋体" w:hint="eastAsia"/>
          <w:sz w:val="24"/>
        </w:rPr>
        <w:t>先生自</w:t>
      </w:r>
      <w:r w:rsidRPr="004D207E">
        <w:rPr>
          <w:rFonts w:ascii="宋体" w:hAnsi="宋体"/>
          <w:sz w:val="24"/>
        </w:rPr>
        <w:t>2005</w:t>
      </w:r>
      <w:r w:rsidRPr="004D207E">
        <w:rPr>
          <w:rFonts w:ascii="宋体" w:hAnsi="宋体" w:hint="eastAsia"/>
          <w:sz w:val="24"/>
        </w:rPr>
        <w:t>年</w:t>
      </w:r>
      <w:r w:rsidRPr="004D207E">
        <w:rPr>
          <w:rFonts w:ascii="宋体" w:hAnsi="宋体"/>
          <w:sz w:val="24"/>
        </w:rPr>
        <w:t>5</w:t>
      </w:r>
      <w:r w:rsidRPr="004D207E">
        <w:rPr>
          <w:rFonts w:ascii="宋体" w:hAnsi="宋体" w:hint="eastAsia"/>
          <w:sz w:val="24"/>
        </w:rPr>
        <w:t>月至今任中共福建省委党校产业与企业发展研究院院长、教授，自</w:t>
      </w:r>
      <w:r w:rsidRPr="004D207E">
        <w:rPr>
          <w:rFonts w:ascii="宋体" w:hAnsi="宋体"/>
          <w:sz w:val="24"/>
        </w:rPr>
        <w:t>2000</w:t>
      </w:r>
      <w:r w:rsidRPr="004D207E">
        <w:rPr>
          <w:rFonts w:ascii="宋体" w:hAnsi="宋体" w:hint="eastAsia"/>
          <w:sz w:val="24"/>
        </w:rPr>
        <w:t>年</w:t>
      </w:r>
      <w:r w:rsidRPr="004D207E">
        <w:rPr>
          <w:rFonts w:ascii="宋体" w:hAnsi="宋体"/>
          <w:sz w:val="24"/>
        </w:rPr>
        <w:t>3</w:t>
      </w:r>
      <w:r w:rsidRPr="004D207E">
        <w:rPr>
          <w:rFonts w:ascii="宋体" w:hAnsi="宋体" w:hint="eastAsia"/>
          <w:sz w:val="24"/>
        </w:rPr>
        <w:t>月至今任福建省人民政府顾问，自</w:t>
      </w:r>
      <w:r w:rsidRPr="004D207E">
        <w:rPr>
          <w:rFonts w:ascii="宋体" w:hAnsi="宋体"/>
          <w:sz w:val="24"/>
        </w:rPr>
        <w:t>1998</w:t>
      </w:r>
      <w:r w:rsidRPr="004D207E">
        <w:rPr>
          <w:rFonts w:ascii="宋体" w:hAnsi="宋体" w:hint="eastAsia"/>
          <w:sz w:val="24"/>
        </w:rPr>
        <w:t>年</w:t>
      </w:r>
      <w:r w:rsidRPr="004D207E">
        <w:rPr>
          <w:rFonts w:ascii="宋体" w:hAnsi="宋体"/>
          <w:sz w:val="24"/>
        </w:rPr>
        <w:t>6</w:t>
      </w:r>
      <w:r w:rsidRPr="004D207E">
        <w:rPr>
          <w:rFonts w:ascii="宋体" w:hAnsi="宋体" w:hint="eastAsia"/>
          <w:sz w:val="24"/>
        </w:rPr>
        <w:t>月至今任福建省证券经济研究会会长，自</w:t>
      </w:r>
      <w:r w:rsidRPr="004D207E">
        <w:rPr>
          <w:rFonts w:ascii="宋体" w:hAnsi="宋体"/>
          <w:sz w:val="24"/>
        </w:rPr>
        <w:t>1995</w:t>
      </w:r>
      <w:r w:rsidRPr="004D207E">
        <w:rPr>
          <w:rFonts w:ascii="宋体" w:hAnsi="宋体" w:hint="eastAsia"/>
          <w:sz w:val="24"/>
        </w:rPr>
        <w:t>年</w:t>
      </w:r>
      <w:r w:rsidRPr="004D207E">
        <w:rPr>
          <w:rFonts w:ascii="宋体" w:hAnsi="宋体"/>
          <w:sz w:val="24"/>
        </w:rPr>
        <w:t>5</w:t>
      </w:r>
      <w:r w:rsidRPr="004D207E">
        <w:rPr>
          <w:rFonts w:ascii="宋体" w:hAnsi="宋体" w:hint="eastAsia"/>
          <w:sz w:val="24"/>
        </w:rPr>
        <w:t>月至今任福州大学经济与管理学院兼职教授，自</w:t>
      </w:r>
      <w:r w:rsidRPr="004D207E">
        <w:rPr>
          <w:rFonts w:ascii="宋体" w:hAnsi="宋体"/>
          <w:sz w:val="24"/>
        </w:rPr>
        <w:t>2005</w:t>
      </w:r>
      <w:r w:rsidRPr="004D207E">
        <w:rPr>
          <w:rFonts w:ascii="宋体" w:hAnsi="宋体" w:hint="eastAsia"/>
          <w:sz w:val="24"/>
        </w:rPr>
        <w:t>年</w:t>
      </w:r>
      <w:r w:rsidRPr="004D207E">
        <w:rPr>
          <w:rFonts w:ascii="宋体" w:hAnsi="宋体"/>
          <w:sz w:val="24"/>
        </w:rPr>
        <w:t>11</w:t>
      </w:r>
      <w:r w:rsidRPr="004D207E">
        <w:rPr>
          <w:rFonts w:ascii="宋体" w:hAnsi="宋体" w:hint="eastAsia"/>
          <w:sz w:val="24"/>
        </w:rPr>
        <w:t>月至今任华侨大学经济与金融学院兼职教授。陈</w:t>
      </w:r>
      <w:r>
        <w:rPr>
          <w:rFonts w:ascii="宋体" w:hAnsi="宋体" w:hint="eastAsia"/>
          <w:sz w:val="24"/>
        </w:rPr>
        <w:t>明森</w:t>
      </w:r>
      <w:r w:rsidRPr="004D207E">
        <w:rPr>
          <w:rFonts w:ascii="宋体" w:hAnsi="宋体" w:hint="eastAsia"/>
          <w:sz w:val="24"/>
        </w:rPr>
        <w:t>先生于2016年5月起担任</w:t>
      </w:r>
      <w:r w:rsidRPr="004D207E">
        <w:rPr>
          <w:rFonts w:ascii="宋体" w:hAnsi="宋体"/>
          <w:sz w:val="24"/>
        </w:rPr>
        <w:t>福建南平太阳电缆股份有限公司（于深圳证券交易所上市，股份代号：002300）</w:t>
      </w:r>
      <w:r w:rsidRPr="004D207E">
        <w:rPr>
          <w:rFonts w:ascii="宋体" w:hAnsi="宋体" w:hint="eastAsia"/>
          <w:sz w:val="24"/>
        </w:rPr>
        <w:t>的独立非执行董事，亦为国脉科技股份有限公司（于深圳证券交易所上市，股份代号：002093）</w:t>
      </w:r>
      <w:r>
        <w:rPr>
          <w:rFonts w:ascii="宋体" w:hAnsi="宋体" w:hint="eastAsia"/>
          <w:sz w:val="24"/>
        </w:rPr>
        <w:t>的</w:t>
      </w:r>
      <w:r w:rsidRPr="004D207E">
        <w:rPr>
          <w:rFonts w:ascii="宋体" w:hAnsi="宋体" w:hint="eastAsia"/>
          <w:sz w:val="24"/>
        </w:rPr>
        <w:t>独立非执行董事。陈</w:t>
      </w:r>
      <w:r>
        <w:rPr>
          <w:rFonts w:ascii="宋体" w:hAnsi="宋体" w:hint="eastAsia"/>
          <w:sz w:val="24"/>
        </w:rPr>
        <w:t>明森</w:t>
      </w:r>
      <w:r w:rsidRPr="004D207E">
        <w:rPr>
          <w:rFonts w:ascii="宋体" w:hAnsi="宋体" w:hint="eastAsia"/>
          <w:sz w:val="24"/>
        </w:rPr>
        <w:t>先生于</w:t>
      </w:r>
      <w:r w:rsidRPr="004D207E">
        <w:rPr>
          <w:rFonts w:ascii="宋体" w:hAnsi="宋体"/>
          <w:sz w:val="24"/>
        </w:rPr>
        <w:t>1981</w:t>
      </w:r>
      <w:r w:rsidRPr="004D207E">
        <w:rPr>
          <w:rFonts w:ascii="宋体" w:hAnsi="宋体" w:hint="eastAsia"/>
          <w:sz w:val="24"/>
        </w:rPr>
        <w:t>年</w:t>
      </w:r>
      <w:r w:rsidRPr="004D207E">
        <w:rPr>
          <w:rFonts w:ascii="宋体" w:hAnsi="宋体"/>
          <w:sz w:val="24"/>
        </w:rPr>
        <w:t>12</w:t>
      </w:r>
      <w:r w:rsidRPr="004D207E">
        <w:rPr>
          <w:rFonts w:ascii="宋体" w:hAnsi="宋体" w:hint="eastAsia"/>
          <w:sz w:val="24"/>
        </w:rPr>
        <w:t>月从福建师范大学获得经济学研究生学历。</w:t>
      </w:r>
      <w:r w:rsidRPr="00CB1A58">
        <w:rPr>
          <w:rFonts w:ascii="宋体" w:hAnsi="宋体" w:hint="eastAsia"/>
          <w:sz w:val="24"/>
        </w:rPr>
        <w:t>陈明森先生与本公司的控股股东及实际控制人不存在关联关系，目前无持有本公司股份，未受过中国证监会及其他有关</w:t>
      </w:r>
      <w:r>
        <w:rPr>
          <w:rFonts w:ascii="宋体" w:hAnsi="宋体" w:hint="eastAsia"/>
          <w:sz w:val="24"/>
        </w:rPr>
        <w:t>部门的处罚和上海、深圳证券交易所惩戒，</w:t>
      </w:r>
      <w:r w:rsidRPr="004D207E">
        <w:rPr>
          <w:rFonts w:ascii="宋体" w:hAnsi="宋体" w:hint="eastAsia"/>
          <w:sz w:val="24"/>
        </w:rPr>
        <w:t>经在最高人民法院网站“全国法院失信被执行人名单信息公布与查询平台”查询，陈明森先生不属于失信被执行人。</w:t>
      </w:r>
      <w:r>
        <w:rPr>
          <w:rFonts w:ascii="宋体" w:hAnsi="宋体" w:hint="eastAsia"/>
          <w:sz w:val="24"/>
        </w:rPr>
        <w:t>陈明森先生不存在《中华人民共和国公司</w:t>
      </w:r>
      <w:r w:rsidRPr="00CB1A58">
        <w:rPr>
          <w:rFonts w:ascii="宋体" w:hAnsi="宋体" w:hint="eastAsia"/>
          <w:sz w:val="24"/>
        </w:rPr>
        <w:t>法》《公司章程》中规定的不得担任公司监事的情形。</w:t>
      </w:r>
    </w:p>
    <w:p w:rsidR="00692C48" w:rsidRPr="00E63D7E" w:rsidRDefault="00692C48" w:rsidP="00584545">
      <w:pPr>
        <w:spacing w:line="360" w:lineRule="auto"/>
        <w:ind w:firstLineChars="196" w:firstLine="472"/>
        <w:rPr>
          <w:rFonts w:ascii="宋体" w:hAnsi="宋体"/>
          <w:b/>
          <w:sz w:val="24"/>
        </w:rPr>
      </w:pPr>
      <w:r w:rsidRPr="00E63D7E">
        <w:rPr>
          <w:rFonts w:ascii="宋体" w:hAnsi="宋体" w:hint="eastAsia"/>
          <w:b/>
          <w:sz w:val="24"/>
        </w:rPr>
        <w:t>(二)第九届监事会职工代表监事简介</w:t>
      </w:r>
    </w:p>
    <w:p w:rsidR="006816F2" w:rsidRPr="005500EE" w:rsidRDefault="00692C48" w:rsidP="00584545">
      <w:pPr>
        <w:spacing w:line="360" w:lineRule="auto"/>
        <w:ind w:firstLineChars="196" w:firstLine="472"/>
        <w:rPr>
          <w:rFonts w:asciiTheme="minorEastAsia" w:eastAsiaTheme="minorEastAsia" w:hAnsiTheme="minorEastAsia"/>
          <w:sz w:val="24"/>
        </w:rPr>
      </w:pPr>
      <w:r w:rsidRPr="001F572C">
        <w:rPr>
          <w:rFonts w:ascii="宋体" w:hAnsi="宋体" w:hint="eastAsia"/>
          <w:b/>
          <w:sz w:val="24"/>
        </w:rPr>
        <w:t>1、白照华先生</w:t>
      </w:r>
      <w:r w:rsidRPr="00DC6CB3">
        <w:rPr>
          <w:rFonts w:ascii="宋体" w:hAnsi="宋体" w:hint="eastAsia"/>
          <w:sz w:val="24"/>
        </w:rPr>
        <w:t>，男，6</w:t>
      </w:r>
      <w:r>
        <w:rPr>
          <w:rFonts w:ascii="宋体" w:hAnsi="宋体" w:hint="eastAsia"/>
          <w:sz w:val="24"/>
        </w:rPr>
        <w:t>6</w:t>
      </w:r>
      <w:r w:rsidRPr="00DC6CB3">
        <w:rPr>
          <w:rFonts w:ascii="宋体" w:hAnsi="宋体" w:hint="eastAsia"/>
          <w:sz w:val="24"/>
        </w:rPr>
        <w:t>岁，中国国籍，自</w:t>
      </w:r>
      <w:r>
        <w:rPr>
          <w:rFonts w:ascii="宋体" w:hAnsi="宋体" w:hint="eastAsia"/>
          <w:sz w:val="24"/>
        </w:rPr>
        <w:t>2015年8月至今任本公司监事会主席，于</w:t>
      </w:r>
      <w:r w:rsidRPr="00DC6CB3">
        <w:rPr>
          <w:rFonts w:ascii="宋体" w:hAnsi="宋体" w:hint="eastAsia"/>
          <w:sz w:val="24"/>
        </w:rPr>
        <w:t>2006年12月至</w:t>
      </w:r>
      <w:r>
        <w:rPr>
          <w:rFonts w:ascii="宋体" w:hAnsi="宋体" w:hint="eastAsia"/>
          <w:sz w:val="24"/>
        </w:rPr>
        <w:t>2015年7月</w:t>
      </w:r>
      <w:r w:rsidRPr="00DC6CB3">
        <w:rPr>
          <w:rFonts w:ascii="宋体" w:hAnsi="宋体" w:hint="eastAsia"/>
          <w:sz w:val="24"/>
        </w:rPr>
        <w:t>任本公司</w:t>
      </w:r>
      <w:r>
        <w:rPr>
          <w:rFonts w:ascii="宋体" w:hAnsi="宋体" w:hint="eastAsia"/>
          <w:sz w:val="24"/>
        </w:rPr>
        <w:t>执行</w:t>
      </w:r>
      <w:r w:rsidRPr="00DC6CB3">
        <w:rPr>
          <w:rFonts w:ascii="宋体" w:hAnsi="宋体" w:hint="eastAsia"/>
          <w:sz w:val="24"/>
        </w:rPr>
        <w:t>董事及自1999年8</w:t>
      </w:r>
      <w:r>
        <w:rPr>
          <w:rFonts w:ascii="宋体" w:hAnsi="宋体" w:hint="eastAsia"/>
          <w:sz w:val="24"/>
        </w:rPr>
        <w:t>月至2015年7月</w:t>
      </w:r>
      <w:r w:rsidRPr="00DC6CB3">
        <w:rPr>
          <w:rFonts w:ascii="宋体" w:hAnsi="宋体" w:hint="eastAsia"/>
          <w:sz w:val="24"/>
        </w:rPr>
        <w:t>任本公司副总经理。白照华先生于1995年11月加入本公司，并于</w:t>
      </w:r>
      <w:r w:rsidRPr="00DC6CB3">
        <w:rPr>
          <w:rFonts w:ascii="宋体" w:hAnsi="宋体" w:hint="eastAsia"/>
          <w:sz w:val="24"/>
        </w:rPr>
        <w:lastRenderedPageBreak/>
        <w:t>1999年8月至2001年7月担任本公司董事。白照华先生于1998年6月至1999年8月担任福建耀华汽车配件有限公司总经理，于1996年12月至1998年6月担任福建省万达汽车玻璃工业有限公司副总经理，于1995年11月至1996年12月担任福建省万达汽车玻璃工业有限公司夹层玻璃制造厂厂长。白照华先生与本公司的控股股东及实际控制人不存在关联关系，目前无持有本公司股份，未受过中国证监会及其他有关部门的处罚和上海、深圳证券交易所惩戒，</w:t>
      </w:r>
      <w:r w:rsidRPr="004D207E">
        <w:rPr>
          <w:rFonts w:ascii="宋体" w:hAnsi="宋体" w:hint="eastAsia"/>
          <w:sz w:val="24"/>
        </w:rPr>
        <w:t>经在最高人民法院网站“全国法院失信被执行人名单信息公布与查询平台”查询，</w:t>
      </w:r>
      <w:r>
        <w:rPr>
          <w:rFonts w:ascii="宋体" w:hAnsi="宋体" w:hint="eastAsia"/>
          <w:sz w:val="24"/>
        </w:rPr>
        <w:t>白照华</w:t>
      </w:r>
      <w:r w:rsidRPr="004D207E">
        <w:rPr>
          <w:rFonts w:ascii="宋体" w:hAnsi="宋体" w:hint="eastAsia"/>
          <w:sz w:val="24"/>
        </w:rPr>
        <w:t>先生不属于失信被执行人</w:t>
      </w:r>
      <w:r>
        <w:rPr>
          <w:rFonts w:ascii="宋体" w:hAnsi="宋体" w:hint="eastAsia"/>
          <w:sz w:val="24"/>
        </w:rPr>
        <w:t>。白照华先生不存在《中华人民共和国公司法》</w:t>
      </w:r>
      <w:r w:rsidRPr="00DC6CB3">
        <w:rPr>
          <w:rFonts w:ascii="宋体" w:hAnsi="宋体" w:hint="eastAsia"/>
          <w:sz w:val="24"/>
        </w:rPr>
        <w:t>《公司章程》中规定的不得担任公司</w:t>
      </w:r>
      <w:r>
        <w:rPr>
          <w:rFonts w:ascii="宋体" w:hAnsi="宋体" w:hint="eastAsia"/>
          <w:sz w:val="24"/>
        </w:rPr>
        <w:t>监</w:t>
      </w:r>
      <w:r w:rsidRPr="00DC6CB3">
        <w:rPr>
          <w:rFonts w:ascii="宋体" w:hAnsi="宋体" w:hint="eastAsia"/>
          <w:sz w:val="24"/>
        </w:rPr>
        <w:t>事的情形。</w:t>
      </w:r>
    </w:p>
    <w:p w:rsidR="00A53131" w:rsidRPr="005500EE" w:rsidRDefault="00A53131" w:rsidP="00584545">
      <w:pPr>
        <w:widowControl/>
        <w:spacing w:line="360" w:lineRule="auto"/>
        <w:jc w:val="left"/>
        <w:rPr>
          <w:rFonts w:asciiTheme="minorEastAsia" w:eastAsiaTheme="minorEastAsia" w:hAnsiTheme="minorEastAsia"/>
          <w:sz w:val="24"/>
        </w:rPr>
      </w:pPr>
    </w:p>
    <w:sectPr w:rsidR="00A53131" w:rsidRPr="005500EE" w:rsidSect="007F5C72">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E2B" w:rsidRDefault="00B81E2B" w:rsidP="003B0278">
      <w:r>
        <w:separator/>
      </w:r>
    </w:p>
  </w:endnote>
  <w:endnote w:type="continuationSeparator" w:id="1">
    <w:p w:rsidR="00B81E2B" w:rsidRDefault="00B81E2B" w:rsidP="003B027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Narrow">
    <w:altName w:val="Arial Narrow"/>
    <w:charset w:val="00"/>
    <w:family w:val="swiss"/>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623252"/>
      <w:docPartObj>
        <w:docPartGallery w:val="Page Numbers (Bottom of Page)"/>
        <w:docPartUnique/>
      </w:docPartObj>
    </w:sdtPr>
    <w:sdtContent>
      <w:p w:rsidR="007F5C72" w:rsidRDefault="001272FD">
        <w:pPr>
          <w:pStyle w:val="a5"/>
          <w:jc w:val="center"/>
        </w:pPr>
        <w:r>
          <w:fldChar w:fldCharType="begin"/>
        </w:r>
        <w:r w:rsidR="007F5C72">
          <w:instrText>PAGE   \* MERGEFORMAT</w:instrText>
        </w:r>
        <w:r>
          <w:fldChar w:fldCharType="separate"/>
        </w:r>
        <w:r w:rsidR="00706ADA" w:rsidRPr="00706ADA">
          <w:rPr>
            <w:noProof/>
            <w:lang w:val="zh-CN"/>
          </w:rPr>
          <w:t>3</w:t>
        </w:r>
        <w:r>
          <w:fldChar w:fldCharType="end"/>
        </w:r>
      </w:p>
    </w:sdtContent>
  </w:sdt>
  <w:p w:rsidR="00BC129D" w:rsidRDefault="00BC129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E2B" w:rsidRDefault="00B81E2B" w:rsidP="003B0278">
      <w:r>
        <w:separator/>
      </w:r>
    </w:p>
  </w:footnote>
  <w:footnote w:type="continuationSeparator" w:id="1">
    <w:p w:rsidR="00B81E2B" w:rsidRDefault="00B81E2B" w:rsidP="003B02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E1F6F"/>
    <w:multiLevelType w:val="hybridMultilevel"/>
    <w:tmpl w:val="30024B74"/>
    <w:lvl w:ilvl="0" w:tplc="F6A24B66">
      <w:start w:val="1"/>
      <w:numFmt w:val="decimal"/>
      <w:lvlText w:val="%1、"/>
      <w:lvlJc w:val="left"/>
      <w:pPr>
        <w:ind w:left="780" w:hanging="36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02142B6"/>
    <w:multiLevelType w:val="singleLevel"/>
    <w:tmpl w:val="F3A21D16"/>
    <w:lvl w:ilvl="0">
      <w:start w:val="1"/>
      <w:numFmt w:val="japaneseCounting"/>
      <w:lvlText w:val="第%1条"/>
      <w:lvlJc w:val="left"/>
      <w:pPr>
        <w:tabs>
          <w:tab w:val="num" w:pos="975"/>
        </w:tabs>
        <w:ind w:left="975" w:hanging="975"/>
      </w:pPr>
      <w:rPr>
        <w:rFonts w:hint="eastAsia"/>
      </w:rPr>
    </w:lvl>
  </w:abstractNum>
  <w:abstractNum w:abstractNumId="2">
    <w:nsid w:val="2099437F"/>
    <w:multiLevelType w:val="multilevel"/>
    <w:tmpl w:val="10CA7C20"/>
    <w:name w:val="LidoGB01012"/>
    <w:lvl w:ilvl="0">
      <w:start w:val="1"/>
      <w:numFmt w:val="chineseCounting"/>
      <w:suff w:val="nothing"/>
      <w:lvlText w:val="%1、"/>
      <w:lvlJc w:val="left"/>
      <w:pPr>
        <w:tabs>
          <w:tab w:val="num" w:pos="0"/>
        </w:tabs>
        <w:ind w:left="0" w:firstLine="0"/>
      </w:pPr>
    </w:lvl>
    <w:lvl w:ilvl="1">
      <w:start w:val="1"/>
      <w:numFmt w:val="chineseCounting"/>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44F81497"/>
    <w:multiLevelType w:val="hybridMultilevel"/>
    <w:tmpl w:val="34D89B3A"/>
    <w:lvl w:ilvl="0" w:tplc="E998EF30">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46B01A49"/>
    <w:multiLevelType w:val="hybridMultilevel"/>
    <w:tmpl w:val="E480BD04"/>
    <w:lvl w:ilvl="0" w:tplc="23F499E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8E120B4"/>
    <w:multiLevelType w:val="hybridMultilevel"/>
    <w:tmpl w:val="F6DA8DBE"/>
    <w:lvl w:ilvl="0" w:tplc="3D9E21E6">
      <w:start w:val="4"/>
      <w:numFmt w:val="japaneseCounting"/>
      <w:lvlText w:val="（%1）"/>
      <w:lvlJc w:val="left"/>
      <w:pPr>
        <w:ind w:left="1552" w:hanging="1080"/>
      </w:pPr>
      <w:rPr>
        <w:rFonts w:ascii="宋体" w:eastAsia="宋体" w:hAnsi="宋体" w:hint="default"/>
        <w:b/>
        <w:sz w:val="24"/>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6">
    <w:nsid w:val="62995839"/>
    <w:multiLevelType w:val="hybridMultilevel"/>
    <w:tmpl w:val="623CFE26"/>
    <w:lvl w:ilvl="0" w:tplc="598CE434">
      <w:start w:val="1"/>
      <w:numFmt w:val="japaneseCounting"/>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num w:numId="1">
    <w:abstractNumId w:val="1"/>
  </w:num>
  <w:num w:numId="2">
    <w:abstractNumId w:val="4"/>
  </w:num>
  <w:num w:numId="3">
    <w:abstractNumId w:val="2"/>
  </w:num>
  <w:num w:numId="4">
    <w:abstractNumId w:val="3"/>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0278"/>
    <w:rsid w:val="000069F2"/>
    <w:rsid w:val="000207D3"/>
    <w:rsid w:val="00021E1D"/>
    <w:rsid w:val="00022BA5"/>
    <w:rsid w:val="000256CD"/>
    <w:rsid w:val="0002579C"/>
    <w:rsid w:val="00027BD8"/>
    <w:rsid w:val="000304DB"/>
    <w:rsid w:val="00031D1D"/>
    <w:rsid w:val="0003281F"/>
    <w:rsid w:val="000341EE"/>
    <w:rsid w:val="000415FC"/>
    <w:rsid w:val="00041E47"/>
    <w:rsid w:val="0004585D"/>
    <w:rsid w:val="0004612B"/>
    <w:rsid w:val="00046A4C"/>
    <w:rsid w:val="00052EC2"/>
    <w:rsid w:val="00056F1E"/>
    <w:rsid w:val="000605D2"/>
    <w:rsid w:val="00060C82"/>
    <w:rsid w:val="00061C7A"/>
    <w:rsid w:val="00063958"/>
    <w:rsid w:val="00064430"/>
    <w:rsid w:val="00065141"/>
    <w:rsid w:val="00067150"/>
    <w:rsid w:val="00074C17"/>
    <w:rsid w:val="00075BC1"/>
    <w:rsid w:val="0008111F"/>
    <w:rsid w:val="000823EA"/>
    <w:rsid w:val="00082653"/>
    <w:rsid w:val="00085872"/>
    <w:rsid w:val="00086433"/>
    <w:rsid w:val="000A07B5"/>
    <w:rsid w:val="000A1368"/>
    <w:rsid w:val="000B1C4F"/>
    <w:rsid w:val="000B3E2C"/>
    <w:rsid w:val="000B64E9"/>
    <w:rsid w:val="000B67F4"/>
    <w:rsid w:val="000C3625"/>
    <w:rsid w:val="000C4D9C"/>
    <w:rsid w:val="000D6389"/>
    <w:rsid w:val="000E7C6D"/>
    <w:rsid w:val="000F28D6"/>
    <w:rsid w:val="000F436D"/>
    <w:rsid w:val="000F6445"/>
    <w:rsid w:val="00105AEF"/>
    <w:rsid w:val="00107560"/>
    <w:rsid w:val="0010792F"/>
    <w:rsid w:val="00107F8E"/>
    <w:rsid w:val="001100A5"/>
    <w:rsid w:val="00112869"/>
    <w:rsid w:val="001231FA"/>
    <w:rsid w:val="00126E12"/>
    <w:rsid w:val="001272FD"/>
    <w:rsid w:val="0013155C"/>
    <w:rsid w:val="00131C5B"/>
    <w:rsid w:val="0014172E"/>
    <w:rsid w:val="001504F7"/>
    <w:rsid w:val="001537D8"/>
    <w:rsid w:val="001557CA"/>
    <w:rsid w:val="001634DC"/>
    <w:rsid w:val="0016765A"/>
    <w:rsid w:val="00171893"/>
    <w:rsid w:val="00180373"/>
    <w:rsid w:val="00184C8E"/>
    <w:rsid w:val="00193BDE"/>
    <w:rsid w:val="00194C0E"/>
    <w:rsid w:val="00195A73"/>
    <w:rsid w:val="001961ED"/>
    <w:rsid w:val="001A7ACB"/>
    <w:rsid w:val="001B0CC3"/>
    <w:rsid w:val="001B195E"/>
    <w:rsid w:val="001B2203"/>
    <w:rsid w:val="001B4052"/>
    <w:rsid w:val="001C0B01"/>
    <w:rsid w:val="001C1B48"/>
    <w:rsid w:val="001C2895"/>
    <w:rsid w:val="001D138D"/>
    <w:rsid w:val="001D6113"/>
    <w:rsid w:val="001D6A70"/>
    <w:rsid w:val="001E74EB"/>
    <w:rsid w:val="0020549A"/>
    <w:rsid w:val="00206B06"/>
    <w:rsid w:val="00217C35"/>
    <w:rsid w:val="002235C0"/>
    <w:rsid w:val="00224B7F"/>
    <w:rsid w:val="002265A0"/>
    <w:rsid w:val="0023066C"/>
    <w:rsid w:val="00234BE3"/>
    <w:rsid w:val="0023520B"/>
    <w:rsid w:val="00242126"/>
    <w:rsid w:val="002444C7"/>
    <w:rsid w:val="00244669"/>
    <w:rsid w:val="00244B97"/>
    <w:rsid w:val="00245948"/>
    <w:rsid w:val="00246224"/>
    <w:rsid w:val="002464FD"/>
    <w:rsid w:val="00252EA3"/>
    <w:rsid w:val="0025347F"/>
    <w:rsid w:val="00254800"/>
    <w:rsid w:val="0026139E"/>
    <w:rsid w:val="00262762"/>
    <w:rsid w:val="0026410E"/>
    <w:rsid w:val="00264EF9"/>
    <w:rsid w:val="00266339"/>
    <w:rsid w:val="002710CC"/>
    <w:rsid w:val="00281463"/>
    <w:rsid w:val="00285057"/>
    <w:rsid w:val="00290837"/>
    <w:rsid w:val="00292D91"/>
    <w:rsid w:val="00295BE5"/>
    <w:rsid w:val="002975C0"/>
    <w:rsid w:val="002A6E64"/>
    <w:rsid w:val="002A791E"/>
    <w:rsid w:val="002B0611"/>
    <w:rsid w:val="002B1CC4"/>
    <w:rsid w:val="002B62AE"/>
    <w:rsid w:val="002B6A27"/>
    <w:rsid w:val="002B6E77"/>
    <w:rsid w:val="002C1511"/>
    <w:rsid w:val="002C439F"/>
    <w:rsid w:val="002D1B23"/>
    <w:rsid w:val="002D31E6"/>
    <w:rsid w:val="002D342C"/>
    <w:rsid w:val="002D36C7"/>
    <w:rsid w:val="002D4845"/>
    <w:rsid w:val="002D4EBB"/>
    <w:rsid w:val="002D500C"/>
    <w:rsid w:val="002D5617"/>
    <w:rsid w:val="002D71CB"/>
    <w:rsid w:val="002E0BF5"/>
    <w:rsid w:val="002E5634"/>
    <w:rsid w:val="002F03EB"/>
    <w:rsid w:val="002F0FF6"/>
    <w:rsid w:val="002F239E"/>
    <w:rsid w:val="002F5644"/>
    <w:rsid w:val="002F7959"/>
    <w:rsid w:val="002F7D63"/>
    <w:rsid w:val="002F7E45"/>
    <w:rsid w:val="003034D9"/>
    <w:rsid w:val="00304C27"/>
    <w:rsid w:val="0030639A"/>
    <w:rsid w:val="00312F5B"/>
    <w:rsid w:val="00313BB4"/>
    <w:rsid w:val="00316554"/>
    <w:rsid w:val="003245B6"/>
    <w:rsid w:val="00324E81"/>
    <w:rsid w:val="003319AD"/>
    <w:rsid w:val="00332664"/>
    <w:rsid w:val="003374DA"/>
    <w:rsid w:val="003377D4"/>
    <w:rsid w:val="00345180"/>
    <w:rsid w:val="00351E3A"/>
    <w:rsid w:val="00355031"/>
    <w:rsid w:val="00357C71"/>
    <w:rsid w:val="00362750"/>
    <w:rsid w:val="00364158"/>
    <w:rsid w:val="00364921"/>
    <w:rsid w:val="00364B3A"/>
    <w:rsid w:val="00381498"/>
    <w:rsid w:val="00382F25"/>
    <w:rsid w:val="003872DB"/>
    <w:rsid w:val="003914FE"/>
    <w:rsid w:val="00395242"/>
    <w:rsid w:val="003A37B0"/>
    <w:rsid w:val="003A5738"/>
    <w:rsid w:val="003A63A1"/>
    <w:rsid w:val="003A6E7A"/>
    <w:rsid w:val="003B0278"/>
    <w:rsid w:val="003B0B9C"/>
    <w:rsid w:val="003B4CA6"/>
    <w:rsid w:val="003B78C9"/>
    <w:rsid w:val="003C11FB"/>
    <w:rsid w:val="003D1F72"/>
    <w:rsid w:val="003D410F"/>
    <w:rsid w:val="003D55F3"/>
    <w:rsid w:val="003D593B"/>
    <w:rsid w:val="003D5A47"/>
    <w:rsid w:val="003D6097"/>
    <w:rsid w:val="003E03CC"/>
    <w:rsid w:val="003E29AB"/>
    <w:rsid w:val="003E59C0"/>
    <w:rsid w:val="003F4180"/>
    <w:rsid w:val="003F47ED"/>
    <w:rsid w:val="003F50BC"/>
    <w:rsid w:val="003F5333"/>
    <w:rsid w:val="003F77BD"/>
    <w:rsid w:val="004023EE"/>
    <w:rsid w:val="00403476"/>
    <w:rsid w:val="00407A2A"/>
    <w:rsid w:val="004102ED"/>
    <w:rsid w:val="004267C7"/>
    <w:rsid w:val="00427F91"/>
    <w:rsid w:val="00430EF1"/>
    <w:rsid w:val="0043243E"/>
    <w:rsid w:val="00432496"/>
    <w:rsid w:val="00436EF4"/>
    <w:rsid w:val="00437EEB"/>
    <w:rsid w:val="00440D96"/>
    <w:rsid w:val="00442008"/>
    <w:rsid w:val="00443B14"/>
    <w:rsid w:val="00451532"/>
    <w:rsid w:val="0045467E"/>
    <w:rsid w:val="00463047"/>
    <w:rsid w:val="00466249"/>
    <w:rsid w:val="0046746F"/>
    <w:rsid w:val="00470F03"/>
    <w:rsid w:val="00471EF5"/>
    <w:rsid w:val="00474507"/>
    <w:rsid w:val="0047684B"/>
    <w:rsid w:val="004772F2"/>
    <w:rsid w:val="00484FDA"/>
    <w:rsid w:val="00493ADF"/>
    <w:rsid w:val="00495431"/>
    <w:rsid w:val="004A0EDB"/>
    <w:rsid w:val="004A13D3"/>
    <w:rsid w:val="004A25D4"/>
    <w:rsid w:val="004B36BA"/>
    <w:rsid w:val="004B390C"/>
    <w:rsid w:val="004B45A5"/>
    <w:rsid w:val="004B588C"/>
    <w:rsid w:val="004C22FF"/>
    <w:rsid w:val="004C2E5F"/>
    <w:rsid w:val="004C4F8A"/>
    <w:rsid w:val="004D37B2"/>
    <w:rsid w:val="004F10E7"/>
    <w:rsid w:val="004F1583"/>
    <w:rsid w:val="004F6F42"/>
    <w:rsid w:val="00500D91"/>
    <w:rsid w:val="00503F12"/>
    <w:rsid w:val="00505263"/>
    <w:rsid w:val="0050785F"/>
    <w:rsid w:val="00516C3D"/>
    <w:rsid w:val="005224AA"/>
    <w:rsid w:val="00522881"/>
    <w:rsid w:val="00524F9A"/>
    <w:rsid w:val="00533BC3"/>
    <w:rsid w:val="005344F4"/>
    <w:rsid w:val="00547E67"/>
    <w:rsid w:val="005500EE"/>
    <w:rsid w:val="00551036"/>
    <w:rsid w:val="0055182F"/>
    <w:rsid w:val="005565FE"/>
    <w:rsid w:val="00557AB0"/>
    <w:rsid w:val="00562661"/>
    <w:rsid w:val="0056525D"/>
    <w:rsid w:val="00565342"/>
    <w:rsid w:val="00570C86"/>
    <w:rsid w:val="00580DC1"/>
    <w:rsid w:val="00581C22"/>
    <w:rsid w:val="00584545"/>
    <w:rsid w:val="005850AE"/>
    <w:rsid w:val="00590F0D"/>
    <w:rsid w:val="00595FA5"/>
    <w:rsid w:val="005A2A9C"/>
    <w:rsid w:val="005A359E"/>
    <w:rsid w:val="005A69A6"/>
    <w:rsid w:val="005B1DC9"/>
    <w:rsid w:val="005B34FE"/>
    <w:rsid w:val="005D0CA7"/>
    <w:rsid w:val="005D211C"/>
    <w:rsid w:val="005D539D"/>
    <w:rsid w:val="005D606A"/>
    <w:rsid w:val="005E47CA"/>
    <w:rsid w:val="005F1218"/>
    <w:rsid w:val="005F6437"/>
    <w:rsid w:val="00611310"/>
    <w:rsid w:val="00613140"/>
    <w:rsid w:val="006147DC"/>
    <w:rsid w:val="00616707"/>
    <w:rsid w:val="00621924"/>
    <w:rsid w:val="006246DD"/>
    <w:rsid w:val="00632FCC"/>
    <w:rsid w:val="00636489"/>
    <w:rsid w:val="006408D9"/>
    <w:rsid w:val="0064447C"/>
    <w:rsid w:val="00651C28"/>
    <w:rsid w:val="00655B3F"/>
    <w:rsid w:val="0065668A"/>
    <w:rsid w:val="00657151"/>
    <w:rsid w:val="00664358"/>
    <w:rsid w:val="0066594E"/>
    <w:rsid w:val="006738A4"/>
    <w:rsid w:val="00675D35"/>
    <w:rsid w:val="006816F2"/>
    <w:rsid w:val="00682C3F"/>
    <w:rsid w:val="00683E04"/>
    <w:rsid w:val="0068491D"/>
    <w:rsid w:val="00685AC9"/>
    <w:rsid w:val="00690A4A"/>
    <w:rsid w:val="00692C48"/>
    <w:rsid w:val="00692FC1"/>
    <w:rsid w:val="00695234"/>
    <w:rsid w:val="006955E2"/>
    <w:rsid w:val="00697E7D"/>
    <w:rsid w:val="006A0E4B"/>
    <w:rsid w:val="006A1598"/>
    <w:rsid w:val="006A15CC"/>
    <w:rsid w:val="006B088F"/>
    <w:rsid w:val="006B3124"/>
    <w:rsid w:val="006B60BA"/>
    <w:rsid w:val="006B6C92"/>
    <w:rsid w:val="006B6DE1"/>
    <w:rsid w:val="006C1213"/>
    <w:rsid w:val="006C630A"/>
    <w:rsid w:val="006D59BA"/>
    <w:rsid w:val="006D5FD3"/>
    <w:rsid w:val="006E1112"/>
    <w:rsid w:val="006F4FCE"/>
    <w:rsid w:val="007020C6"/>
    <w:rsid w:val="00702F42"/>
    <w:rsid w:val="00706ADA"/>
    <w:rsid w:val="00712FF4"/>
    <w:rsid w:val="00713B53"/>
    <w:rsid w:val="00722830"/>
    <w:rsid w:val="00722C6D"/>
    <w:rsid w:val="007249B5"/>
    <w:rsid w:val="00735CB8"/>
    <w:rsid w:val="00736DB5"/>
    <w:rsid w:val="00740399"/>
    <w:rsid w:val="007405DA"/>
    <w:rsid w:val="00742684"/>
    <w:rsid w:val="0074464A"/>
    <w:rsid w:val="00747C3E"/>
    <w:rsid w:val="00751991"/>
    <w:rsid w:val="007519AF"/>
    <w:rsid w:val="00757154"/>
    <w:rsid w:val="007607CD"/>
    <w:rsid w:val="00764648"/>
    <w:rsid w:val="00775466"/>
    <w:rsid w:val="00775AAC"/>
    <w:rsid w:val="00781296"/>
    <w:rsid w:val="007961EA"/>
    <w:rsid w:val="00797574"/>
    <w:rsid w:val="007A1B3A"/>
    <w:rsid w:val="007A3B6F"/>
    <w:rsid w:val="007A5920"/>
    <w:rsid w:val="007A7CA7"/>
    <w:rsid w:val="007B2935"/>
    <w:rsid w:val="007C1201"/>
    <w:rsid w:val="007C1401"/>
    <w:rsid w:val="007C258B"/>
    <w:rsid w:val="007C4849"/>
    <w:rsid w:val="007C6589"/>
    <w:rsid w:val="007C6F7F"/>
    <w:rsid w:val="007C7758"/>
    <w:rsid w:val="007D30C0"/>
    <w:rsid w:val="007D3566"/>
    <w:rsid w:val="007D544E"/>
    <w:rsid w:val="007E45A2"/>
    <w:rsid w:val="007E754A"/>
    <w:rsid w:val="007F065D"/>
    <w:rsid w:val="007F4150"/>
    <w:rsid w:val="007F5C72"/>
    <w:rsid w:val="0080460C"/>
    <w:rsid w:val="00805FB6"/>
    <w:rsid w:val="00807022"/>
    <w:rsid w:val="00814044"/>
    <w:rsid w:val="00814BB3"/>
    <w:rsid w:val="00821DE4"/>
    <w:rsid w:val="00826A8C"/>
    <w:rsid w:val="00830461"/>
    <w:rsid w:val="00831642"/>
    <w:rsid w:val="00831A5C"/>
    <w:rsid w:val="00833546"/>
    <w:rsid w:val="0083506B"/>
    <w:rsid w:val="008449F1"/>
    <w:rsid w:val="00852CF2"/>
    <w:rsid w:val="0085417F"/>
    <w:rsid w:val="00857C66"/>
    <w:rsid w:val="00860AC2"/>
    <w:rsid w:val="0087126F"/>
    <w:rsid w:val="00873CF2"/>
    <w:rsid w:val="008747FE"/>
    <w:rsid w:val="008759B6"/>
    <w:rsid w:val="0088293A"/>
    <w:rsid w:val="008864E0"/>
    <w:rsid w:val="00886EFA"/>
    <w:rsid w:val="00887D0D"/>
    <w:rsid w:val="00892F07"/>
    <w:rsid w:val="0089464F"/>
    <w:rsid w:val="00895C48"/>
    <w:rsid w:val="008976A5"/>
    <w:rsid w:val="008A6638"/>
    <w:rsid w:val="008A6A58"/>
    <w:rsid w:val="008A7940"/>
    <w:rsid w:val="008B04D7"/>
    <w:rsid w:val="008B0E5F"/>
    <w:rsid w:val="008B5A05"/>
    <w:rsid w:val="008B5E74"/>
    <w:rsid w:val="008B6241"/>
    <w:rsid w:val="008B67DC"/>
    <w:rsid w:val="008B74F4"/>
    <w:rsid w:val="008C61DA"/>
    <w:rsid w:val="008D3B0F"/>
    <w:rsid w:val="008E135A"/>
    <w:rsid w:val="008E3B82"/>
    <w:rsid w:val="008E4C89"/>
    <w:rsid w:val="008E6719"/>
    <w:rsid w:val="008F01DB"/>
    <w:rsid w:val="00901681"/>
    <w:rsid w:val="00907F4A"/>
    <w:rsid w:val="00914483"/>
    <w:rsid w:val="00916C9F"/>
    <w:rsid w:val="009204DD"/>
    <w:rsid w:val="00921E71"/>
    <w:rsid w:val="00923526"/>
    <w:rsid w:val="00926CE4"/>
    <w:rsid w:val="00931D57"/>
    <w:rsid w:val="00932641"/>
    <w:rsid w:val="00934CE5"/>
    <w:rsid w:val="0094117A"/>
    <w:rsid w:val="0094428A"/>
    <w:rsid w:val="00947E41"/>
    <w:rsid w:val="00951D9B"/>
    <w:rsid w:val="0095529B"/>
    <w:rsid w:val="009558EB"/>
    <w:rsid w:val="009573E4"/>
    <w:rsid w:val="00960D1C"/>
    <w:rsid w:val="00962541"/>
    <w:rsid w:val="0096361C"/>
    <w:rsid w:val="0096502E"/>
    <w:rsid w:val="00971E30"/>
    <w:rsid w:val="00973BA3"/>
    <w:rsid w:val="00974FA3"/>
    <w:rsid w:val="00981AED"/>
    <w:rsid w:val="00985283"/>
    <w:rsid w:val="009862D3"/>
    <w:rsid w:val="00987CAF"/>
    <w:rsid w:val="009A0540"/>
    <w:rsid w:val="009A101F"/>
    <w:rsid w:val="009A659F"/>
    <w:rsid w:val="009A6CBF"/>
    <w:rsid w:val="009B0341"/>
    <w:rsid w:val="009B157A"/>
    <w:rsid w:val="009B34E6"/>
    <w:rsid w:val="009C3B89"/>
    <w:rsid w:val="009C417A"/>
    <w:rsid w:val="009D346A"/>
    <w:rsid w:val="009E3C6E"/>
    <w:rsid w:val="009E5B58"/>
    <w:rsid w:val="009F2A8A"/>
    <w:rsid w:val="009F3F70"/>
    <w:rsid w:val="00A10149"/>
    <w:rsid w:val="00A167B6"/>
    <w:rsid w:val="00A27C7C"/>
    <w:rsid w:val="00A33F89"/>
    <w:rsid w:val="00A371F3"/>
    <w:rsid w:val="00A4009A"/>
    <w:rsid w:val="00A43B9A"/>
    <w:rsid w:val="00A50943"/>
    <w:rsid w:val="00A53131"/>
    <w:rsid w:val="00A602C6"/>
    <w:rsid w:val="00A61BB9"/>
    <w:rsid w:val="00A6269E"/>
    <w:rsid w:val="00A63A36"/>
    <w:rsid w:val="00A652D1"/>
    <w:rsid w:val="00A719C9"/>
    <w:rsid w:val="00A74C0A"/>
    <w:rsid w:val="00A76706"/>
    <w:rsid w:val="00A76DC3"/>
    <w:rsid w:val="00A773C7"/>
    <w:rsid w:val="00A94E69"/>
    <w:rsid w:val="00A9567A"/>
    <w:rsid w:val="00A9627B"/>
    <w:rsid w:val="00AA0FE8"/>
    <w:rsid w:val="00AB070F"/>
    <w:rsid w:val="00AB1CDD"/>
    <w:rsid w:val="00AB2F41"/>
    <w:rsid w:val="00AB3B83"/>
    <w:rsid w:val="00AB74D1"/>
    <w:rsid w:val="00AC1E6E"/>
    <w:rsid w:val="00AC5276"/>
    <w:rsid w:val="00AC5C6C"/>
    <w:rsid w:val="00AC6706"/>
    <w:rsid w:val="00AC6BAB"/>
    <w:rsid w:val="00AD397A"/>
    <w:rsid w:val="00AD5648"/>
    <w:rsid w:val="00AE0050"/>
    <w:rsid w:val="00AF7FE1"/>
    <w:rsid w:val="00B050C0"/>
    <w:rsid w:val="00B076F7"/>
    <w:rsid w:val="00B14990"/>
    <w:rsid w:val="00B23B25"/>
    <w:rsid w:val="00B30921"/>
    <w:rsid w:val="00B3383D"/>
    <w:rsid w:val="00B34D46"/>
    <w:rsid w:val="00B55265"/>
    <w:rsid w:val="00B66394"/>
    <w:rsid w:val="00B70E80"/>
    <w:rsid w:val="00B7774F"/>
    <w:rsid w:val="00B80373"/>
    <w:rsid w:val="00B81E2B"/>
    <w:rsid w:val="00B82DC3"/>
    <w:rsid w:val="00B834BB"/>
    <w:rsid w:val="00B8436F"/>
    <w:rsid w:val="00B8522E"/>
    <w:rsid w:val="00B94F41"/>
    <w:rsid w:val="00B967DF"/>
    <w:rsid w:val="00BA3965"/>
    <w:rsid w:val="00BA39B5"/>
    <w:rsid w:val="00BA4802"/>
    <w:rsid w:val="00BB2C24"/>
    <w:rsid w:val="00BB3028"/>
    <w:rsid w:val="00BB4D01"/>
    <w:rsid w:val="00BB5F65"/>
    <w:rsid w:val="00BC129D"/>
    <w:rsid w:val="00BC1D0A"/>
    <w:rsid w:val="00BD2FBF"/>
    <w:rsid w:val="00BD4A6F"/>
    <w:rsid w:val="00BD71A9"/>
    <w:rsid w:val="00BE6FCC"/>
    <w:rsid w:val="00C0278B"/>
    <w:rsid w:val="00C1270B"/>
    <w:rsid w:val="00C128E4"/>
    <w:rsid w:val="00C13399"/>
    <w:rsid w:val="00C14050"/>
    <w:rsid w:val="00C1732B"/>
    <w:rsid w:val="00C25C1D"/>
    <w:rsid w:val="00C269E3"/>
    <w:rsid w:val="00C33E9B"/>
    <w:rsid w:val="00C33ED9"/>
    <w:rsid w:val="00C33FA0"/>
    <w:rsid w:val="00C40E1F"/>
    <w:rsid w:val="00C41665"/>
    <w:rsid w:val="00C43CDB"/>
    <w:rsid w:val="00C52D42"/>
    <w:rsid w:val="00C53797"/>
    <w:rsid w:val="00C56A5F"/>
    <w:rsid w:val="00C63F14"/>
    <w:rsid w:val="00C713C3"/>
    <w:rsid w:val="00C7154A"/>
    <w:rsid w:val="00C73D3F"/>
    <w:rsid w:val="00C76C00"/>
    <w:rsid w:val="00C81739"/>
    <w:rsid w:val="00C81D00"/>
    <w:rsid w:val="00C8267E"/>
    <w:rsid w:val="00C87ACB"/>
    <w:rsid w:val="00C9118F"/>
    <w:rsid w:val="00C95DAE"/>
    <w:rsid w:val="00CB0FF1"/>
    <w:rsid w:val="00CB7D1B"/>
    <w:rsid w:val="00CC4269"/>
    <w:rsid w:val="00CD1D36"/>
    <w:rsid w:val="00CD5DDB"/>
    <w:rsid w:val="00D00117"/>
    <w:rsid w:val="00D006C7"/>
    <w:rsid w:val="00D007A5"/>
    <w:rsid w:val="00D01AC9"/>
    <w:rsid w:val="00D02128"/>
    <w:rsid w:val="00D02C62"/>
    <w:rsid w:val="00D043A0"/>
    <w:rsid w:val="00D046B9"/>
    <w:rsid w:val="00D15335"/>
    <w:rsid w:val="00D2520B"/>
    <w:rsid w:val="00D35968"/>
    <w:rsid w:val="00D37039"/>
    <w:rsid w:val="00D431F2"/>
    <w:rsid w:val="00D4422A"/>
    <w:rsid w:val="00D461EF"/>
    <w:rsid w:val="00D52A29"/>
    <w:rsid w:val="00D60532"/>
    <w:rsid w:val="00D6273E"/>
    <w:rsid w:val="00D64055"/>
    <w:rsid w:val="00D73402"/>
    <w:rsid w:val="00D81C04"/>
    <w:rsid w:val="00D8205F"/>
    <w:rsid w:val="00D82858"/>
    <w:rsid w:val="00D8363B"/>
    <w:rsid w:val="00D92CD2"/>
    <w:rsid w:val="00D95676"/>
    <w:rsid w:val="00D95E94"/>
    <w:rsid w:val="00DA0605"/>
    <w:rsid w:val="00DB46ED"/>
    <w:rsid w:val="00DC1751"/>
    <w:rsid w:val="00DC17E9"/>
    <w:rsid w:val="00DC5634"/>
    <w:rsid w:val="00DC662D"/>
    <w:rsid w:val="00DD47E2"/>
    <w:rsid w:val="00DD4B7D"/>
    <w:rsid w:val="00DD558F"/>
    <w:rsid w:val="00DE10B3"/>
    <w:rsid w:val="00DE1DEE"/>
    <w:rsid w:val="00DE3447"/>
    <w:rsid w:val="00DE3622"/>
    <w:rsid w:val="00DE7DD9"/>
    <w:rsid w:val="00DF471B"/>
    <w:rsid w:val="00DF487E"/>
    <w:rsid w:val="00DF515D"/>
    <w:rsid w:val="00DF7E9F"/>
    <w:rsid w:val="00E069E7"/>
    <w:rsid w:val="00E07DDF"/>
    <w:rsid w:val="00E113EF"/>
    <w:rsid w:val="00E1156E"/>
    <w:rsid w:val="00E16271"/>
    <w:rsid w:val="00E20F3C"/>
    <w:rsid w:val="00E22F49"/>
    <w:rsid w:val="00E24EE2"/>
    <w:rsid w:val="00E328F4"/>
    <w:rsid w:val="00E3385E"/>
    <w:rsid w:val="00E37A5A"/>
    <w:rsid w:val="00E401B3"/>
    <w:rsid w:val="00E43096"/>
    <w:rsid w:val="00E45C2B"/>
    <w:rsid w:val="00E60736"/>
    <w:rsid w:val="00E61DB1"/>
    <w:rsid w:val="00E62834"/>
    <w:rsid w:val="00E64C39"/>
    <w:rsid w:val="00E663DF"/>
    <w:rsid w:val="00E67194"/>
    <w:rsid w:val="00E72B44"/>
    <w:rsid w:val="00E75EE9"/>
    <w:rsid w:val="00E82E45"/>
    <w:rsid w:val="00E85DAC"/>
    <w:rsid w:val="00E87697"/>
    <w:rsid w:val="00E974A3"/>
    <w:rsid w:val="00EA6F90"/>
    <w:rsid w:val="00EB1B09"/>
    <w:rsid w:val="00EC5DB6"/>
    <w:rsid w:val="00EC6F1F"/>
    <w:rsid w:val="00ED062A"/>
    <w:rsid w:val="00ED65E7"/>
    <w:rsid w:val="00EF1D69"/>
    <w:rsid w:val="00EF36DA"/>
    <w:rsid w:val="00EF3940"/>
    <w:rsid w:val="00EF61B7"/>
    <w:rsid w:val="00F1324B"/>
    <w:rsid w:val="00F1650C"/>
    <w:rsid w:val="00F20889"/>
    <w:rsid w:val="00F2266F"/>
    <w:rsid w:val="00F3099A"/>
    <w:rsid w:val="00F309D8"/>
    <w:rsid w:val="00F40734"/>
    <w:rsid w:val="00F43A59"/>
    <w:rsid w:val="00F445EA"/>
    <w:rsid w:val="00F6092A"/>
    <w:rsid w:val="00F617B0"/>
    <w:rsid w:val="00F66629"/>
    <w:rsid w:val="00F75F63"/>
    <w:rsid w:val="00F80577"/>
    <w:rsid w:val="00F93895"/>
    <w:rsid w:val="00F94062"/>
    <w:rsid w:val="00F94FA6"/>
    <w:rsid w:val="00FA51D3"/>
    <w:rsid w:val="00FA754A"/>
    <w:rsid w:val="00FB06A0"/>
    <w:rsid w:val="00FC28C2"/>
    <w:rsid w:val="00FC393F"/>
    <w:rsid w:val="00FE2412"/>
    <w:rsid w:val="00FE5379"/>
    <w:rsid w:val="00FF0C2F"/>
    <w:rsid w:val="00FF6D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278"/>
    <w:pPr>
      <w:widowControl w:val="0"/>
      <w:jc w:val="both"/>
    </w:pPr>
    <w:rPr>
      <w:rFonts w:ascii="Times New Roman" w:eastAsia="宋体" w:hAnsi="Times New Roman" w:cs="Times New Roman"/>
      <w:szCs w:val="20"/>
    </w:rPr>
  </w:style>
  <w:style w:type="paragraph" w:styleId="1">
    <w:name w:val="heading 1"/>
    <w:basedOn w:val="write"/>
    <w:next w:val="a"/>
    <w:link w:val="1Char"/>
    <w:qFormat/>
    <w:rsid w:val="0055182F"/>
    <w:pPr>
      <w:widowControl w:val="0"/>
      <w:tabs>
        <w:tab w:val="clear" w:pos="709"/>
      </w:tabs>
      <w:overflowPunct/>
      <w:autoSpaceDE/>
      <w:autoSpaceDN/>
      <w:snapToGrid w:val="0"/>
      <w:jc w:val="center"/>
      <w:textAlignment w:val="auto"/>
      <w:outlineLvl w:val="0"/>
    </w:pPr>
    <w:rPr>
      <w:rFonts w:ascii="宋体" w:hAnsi="宋体"/>
      <w:b/>
      <w:kern w:val="2"/>
      <w:sz w:val="32"/>
      <w:lang w:val="en-US" w:eastAsia="zh-CN"/>
    </w:rPr>
  </w:style>
  <w:style w:type="paragraph" w:styleId="2">
    <w:name w:val="heading 2"/>
    <w:basedOn w:val="a"/>
    <w:next w:val="a"/>
    <w:link w:val="2Char"/>
    <w:uiPriority w:val="9"/>
    <w:unhideWhenUsed/>
    <w:qFormat/>
    <w:rsid w:val="009E5B5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5182F"/>
    <w:rPr>
      <w:rFonts w:ascii="宋体" w:eastAsia="宋体" w:hAnsi="宋体" w:cs="Times New Roman"/>
      <w:b/>
      <w:sz w:val="32"/>
      <w:szCs w:val="20"/>
    </w:rPr>
  </w:style>
  <w:style w:type="paragraph" w:styleId="10">
    <w:name w:val="toc 1"/>
    <w:basedOn w:val="a"/>
    <w:next w:val="a"/>
    <w:autoRedefine/>
    <w:uiPriority w:val="39"/>
    <w:unhideWhenUsed/>
    <w:qFormat/>
    <w:rsid w:val="00021E1D"/>
    <w:pPr>
      <w:tabs>
        <w:tab w:val="right" w:leader="dot" w:pos="8296"/>
      </w:tabs>
      <w:spacing w:line="360" w:lineRule="auto"/>
    </w:pPr>
  </w:style>
  <w:style w:type="character" w:styleId="a3">
    <w:name w:val="Hyperlink"/>
    <w:basedOn w:val="a0"/>
    <w:uiPriority w:val="99"/>
    <w:unhideWhenUsed/>
    <w:rsid w:val="003B0278"/>
    <w:rPr>
      <w:color w:val="0000FF" w:themeColor="hyperlink"/>
      <w:u w:val="single"/>
    </w:rPr>
  </w:style>
  <w:style w:type="paragraph" w:styleId="a4">
    <w:name w:val="header"/>
    <w:basedOn w:val="a"/>
    <w:link w:val="Char"/>
    <w:unhideWhenUsed/>
    <w:rsid w:val="003B02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B0278"/>
    <w:rPr>
      <w:rFonts w:ascii="Times New Roman" w:eastAsia="宋体" w:hAnsi="Times New Roman" w:cs="Times New Roman"/>
      <w:sz w:val="18"/>
      <w:szCs w:val="18"/>
    </w:rPr>
  </w:style>
  <w:style w:type="paragraph" w:styleId="a5">
    <w:name w:val="footer"/>
    <w:basedOn w:val="a"/>
    <w:link w:val="Char0"/>
    <w:uiPriority w:val="99"/>
    <w:unhideWhenUsed/>
    <w:rsid w:val="003B0278"/>
    <w:pPr>
      <w:tabs>
        <w:tab w:val="center" w:pos="4153"/>
        <w:tab w:val="right" w:pos="8306"/>
      </w:tabs>
      <w:snapToGrid w:val="0"/>
      <w:jc w:val="left"/>
    </w:pPr>
    <w:rPr>
      <w:sz w:val="18"/>
      <w:szCs w:val="18"/>
    </w:rPr>
  </w:style>
  <w:style w:type="character" w:customStyle="1" w:styleId="Char0">
    <w:name w:val="页脚 Char"/>
    <w:basedOn w:val="a0"/>
    <w:link w:val="a5"/>
    <w:uiPriority w:val="99"/>
    <w:rsid w:val="003B0278"/>
    <w:rPr>
      <w:rFonts w:ascii="Times New Roman" w:eastAsia="宋体" w:hAnsi="Times New Roman" w:cs="Times New Roman"/>
      <w:sz w:val="18"/>
      <w:szCs w:val="18"/>
    </w:rPr>
  </w:style>
  <w:style w:type="character" w:customStyle="1" w:styleId="2Char">
    <w:name w:val="标题 2 Char"/>
    <w:basedOn w:val="a0"/>
    <w:link w:val="2"/>
    <w:uiPriority w:val="9"/>
    <w:rsid w:val="009E5B58"/>
    <w:rPr>
      <w:rFonts w:asciiTheme="majorHAnsi" w:eastAsiaTheme="majorEastAsia" w:hAnsiTheme="majorHAnsi" w:cstheme="majorBidi"/>
      <w:b/>
      <w:bCs/>
      <w:sz w:val="32"/>
      <w:szCs w:val="32"/>
    </w:rPr>
  </w:style>
  <w:style w:type="paragraph" w:styleId="TOC">
    <w:name w:val="TOC Heading"/>
    <w:basedOn w:val="1"/>
    <w:next w:val="a"/>
    <w:uiPriority w:val="39"/>
    <w:unhideWhenUsed/>
    <w:qFormat/>
    <w:rsid w:val="009E5B58"/>
    <w:pPr>
      <w:outlineLvl w:val="9"/>
    </w:pPr>
  </w:style>
  <w:style w:type="character" w:styleId="a6">
    <w:name w:val="page number"/>
    <w:basedOn w:val="a0"/>
    <w:rsid w:val="009E5B58"/>
  </w:style>
  <w:style w:type="paragraph" w:styleId="a7">
    <w:name w:val="Date"/>
    <w:basedOn w:val="a"/>
    <w:next w:val="a"/>
    <w:link w:val="Char1"/>
    <w:rsid w:val="009E5B58"/>
    <w:pPr>
      <w:adjustRightInd w:val="0"/>
      <w:snapToGrid w:val="0"/>
      <w:spacing w:line="360" w:lineRule="auto"/>
      <w:ind w:leftChars="2500" w:left="100" w:firstLineChars="200" w:firstLine="200"/>
    </w:pPr>
    <w:rPr>
      <w:rFonts w:ascii="宋体"/>
      <w:sz w:val="24"/>
      <w:szCs w:val="24"/>
    </w:rPr>
  </w:style>
  <w:style w:type="character" w:customStyle="1" w:styleId="Char1">
    <w:name w:val="日期 Char"/>
    <w:basedOn w:val="a0"/>
    <w:link w:val="a7"/>
    <w:rsid w:val="009E5B58"/>
    <w:rPr>
      <w:rFonts w:ascii="宋体" w:eastAsia="宋体" w:hAnsi="Times New Roman" w:cs="Times New Roman"/>
      <w:sz w:val="24"/>
      <w:szCs w:val="24"/>
    </w:rPr>
  </w:style>
  <w:style w:type="paragraph" w:styleId="a8">
    <w:name w:val="Body Text Indent"/>
    <w:basedOn w:val="a"/>
    <w:link w:val="Char2"/>
    <w:rsid w:val="009E5B58"/>
    <w:pPr>
      <w:adjustRightInd w:val="0"/>
      <w:snapToGrid w:val="0"/>
      <w:spacing w:line="360" w:lineRule="auto"/>
      <w:ind w:firstLineChars="200" w:firstLine="480"/>
    </w:pPr>
    <w:rPr>
      <w:rFonts w:ascii="宋体"/>
      <w:sz w:val="24"/>
      <w:szCs w:val="24"/>
    </w:rPr>
  </w:style>
  <w:style w:type="character" w:customStyle="1" w:styleId="Char2">
    <w:name w:val="正文文本缩进 Char"/>
    <w:basedOn w:val="a0"/>
    <w:link w:val="a8"/>
    <w:rsid w:val="009E5B58"/>
    <w:rPr>
      <w:rFonts w:ascii="宋体" w:eastAsia="宋体" w:hAnsi="Times New Roman" w:cs="Times New Roman"/>
      <w:sz w:val="24"/>
      <w:szCs w:val="24"/>
    </w:rPr>
  </w:style>
  <w:style w:type="paragraph" w:styleId="20">
    <w:name w:val="Body Text Indent 2"/>
    <w:basedOn w:val="a"/>
    <w:link w:val="2Char0"/>
    <w:rsid w:val="009E5B58"/>
    <w:pPr>
      <w:adjustRightInd w:val="0"/>
      <w:snapToGrid w:val="0"/>
      <w:spacing w:line="360" w:lineRule="auto"/>
      <w:ind w:firstLineChars="200" w:firstLine="480"/>
    </w:pPr>
    <w:rPr>
      <w:rFonts w:ascii="宋体"/>
      <w:color w:val="FFFF00"/>
      <w:sz w:val="24"/>
      <w:szCs w:val="24"/>
    </w:rPr>
  </w:style>
  <w:style w:type="character" w:customStyle="1" w:styleId="2Char0">
    <w:name w:val="正文文本缩进 2 Char"/>
    <w:basedOn w:val="a0"/>
    <w:link w:val="20"/>
    <w:rsid w:val="009E5B58"/>
    <w:rPr>
      <w:rFonts w:ascii="宋体" w:eastAsia="宋体" w:hAnsi="Times New Roman" w:cs="Times New Roman"/>
      <w:color w:val="FFFF00"/>
      <w:sz w:val="24"/>
      <w:szCs w:val="24"/>
    </w:rPr>
  </w:style>
  <w:style w:type="paragraph" w:customStyle="1" w:styleId="CharCharChar">
    <w:name w:val="Char Char Char"/>
    <w:basedOn w:val="a"/>
    <w:rsid w:val="009E5B58"/>
    <w:rPr>
      <w:szCs w:val="24"/>
    </w:rPr>
  </w:style>
  <w:style w:type="paragraph" w:styleId="a9">
    <w:name w:val="Body Text"/>
    <w:basedOn w:val="a"/>
    <w:link w:val="Char3"/>
    <w:rsid w:val="009E5B58"/>
    <w:pPr>
      <w:spacing w:after="120"/>
    </w:pPr>
    <w:rPr>
      <w:szCs w:val="24"/>
    </w:rPr>
  </w:style>
  <w:style w:type="character" w:customStyle="1" w:styleId="Char3">
    <w:name w:val="正文文本 Char"/>
    <w:basedOn w:val="a0"/>
    <w:link w:val="a9"/>
    <w:rsid w:val="009E5B58"/>
    <w:rPr>
      <w:rFonts w:ascii="Times New Roman" w:eastAsia="宋体" w:hAnsi="Times New Roman" w:cs="Times New Roman"/>
      <w:szCs w:val="24"/>
    </w:rPr>
  </w:style>
  <w:style w:type="paragraph" w:styleId="aa">
    <w:name w:val="Title"/>
    <w:aliases w:val="标题2"/>
    <w:basedOn w:val="a"/>
    <w:next w:val="a"/>
    <w:link w:val="Char4"/>
    <w:qFormat/>
    <w:rsid w:val="009E5B58"/>
    <w:pPr>
      <w:adjustRightInd w:val="0"/>
      <w:snapToGrid w:val="0"/>
      <w:spacing w:before="240" w:after="60" w:line="360" w:lineRule="auto"/>
      <w:ind w:firstLineChars="200" w:firstLine="200"/>
      <w:jc w:val="center"/>
      <w:outlineLvl w:val="0"/>
    </w:pPr>
    <w:rPr>
      <w:rFonts w:ascii="Cambria" w:hAnsi="Cambria"/>
      <w:b/>
      <w:bCs/>
      <w:sz w:val="32"/>
      <w:szCs w:val="32"/>
    </w:rPr>
  </w:style>
  <w:style w:type="character" w:customStyle="1" w:styleId="Char4">
    <w:name w:val="标题 Char"/>
    <w:aliases w:val="标题2 Char"/>
    <w:basedOn w:val="a0"/>
    <w:link w:val="aa"/>
    <w:rsid w:val="009E5B58"/>
    <w:rPr>
      <w:rFonts w:ascii="Cambria" w:eastAsia="宋体" w:hAnsi="Cambria" w:cs="Times New Roman"/>
      <w:b/>
      <w:bCs/>
      <w:sz w:val="32"/>
      <w:szCs w:val="32"/>
    </w:rPr>
  </w:style>
  <w:style w:type="paragraph" w:styleId="ab">
    <w:name w:val="Subtitle"/>
    <w:basedOn w:val="a"/>
    <w:next w:val="a"/>
    <w:link w:val="Char5"/>
    <w:qFormat/>
    <w:rsid w:val="009E5B58"/>
    <w:pPr>
      <w:adjustRightInd w:val="0"/>
      <w:snapToGrid w:val="0"/>
      <w:spacing w:before="240" w:after="60" w:line="312" w:lineRule="auto"/>
      <w:ind w:firstLineChars="200" w:firstLine="200"/>
      <w:jc w:val="center"/>
      <w:outlineLvl w:val="1"/>
    </w:pPr>
    <w:rPr>
      <w:rFonts w:ascii="Cambria" w:hAnsi="Cambria"/>
      <w:b/>
      <w:bCs/>
      <w:kern w:val="28"/>
      <w:sz w:val="32"/>
      <w:szCs w:val="32"/>
    </w:rPr>
  </w:style>
  <w:style w:type="character" w:customStyle="1" w:styleId="Char5">
    <w:name w:val="副标题 Char"/>
    <w:basedOn w:val="a0"/>
    <w:link w:val="ab"/>
    <w:rsid w:val="009E5B58"/>
    <w:rPr>
      <w:rFonts w:ascii="Cambria" w:eastAsia="宋体" w:hAnsi="Cambria" w:cs="Times New Roman"/>
      <w:b/>
      <w:bCs/>
      <w:kern w:val="28"/>
      <w:sz w:val="32"/>
      <w:szCs w:val="32"/>
    </w:rPr>
  </w:style>
  <w:style w:type="paragraph" w:styleId="21">
    <w:name w:val="toc 2"/>
    <w:basedOn w:val="a"/>
    <w:next w:val="a"/>
    <w:autoRedefine/>
    <w:uiPriority w:val="39"/>
    <w:qFormat/>
    <w:rsid w:val="009E5B58"/>
    <w:pPr>
      <w:adjustRightInd w:val="0"/>
      <w:snapToGrid w:val="0"/>
      <w:spacing w:line="360" w:lineRule="auto"/>
      <w:ind w:leftChars="200" w:left="420" w:firstLineChars="200" w:firstLine="200"/>
    </w:pPr>
    <w:rPr>
      <w:rFonts w:ascii="宋体"/>
      <w:sz w:val="24"/>
      <w:szCs w:val="24"/>
    </w:rPr>
  </w:style>
  <w:style w:type="paragraph" w:styleId="ac">
    <w:name w:val="Document Map"/>
    <w:basedOn w:val="a"/>
    <w:link w:val="Char6"/>
    <w:rsid w:val="009E5B58"/>
    <w:pPr>
      <w:adjustRightInd w:val="0"/>
      <w:snapToGrid w:val="0"/>
      <w:spacing w:line="360" w:lineRule="auto"/>
      <w:ind w:firstLineChars="200" w:firstLine="200"/>
    </w:pPr>
    <w:rPr>
      <w:rFonts w:ascii="宋体"/>
      <w:sz w:val="18"/>
      <w:szCs w:val="18"/>
    </w:rPr>
  </w:style>
  <w:style w:type="character" w:customStyle="1" w:styleId="Char6">
    <w:name w:val="文档结构图 Char"/>
    <w:basedOn w:val="a0"/>
    <w:link w:val="ac"/>
    <w:rsid w:val="009E5B58"/>
    <w:rPr>
      <w:rFonts w:ascii="宋体" w:eastAsia="宋体" w:hAnsi="Times New Roman" w:cs="Times New Roman"/>
      <w:sz w:val="18"/>
      <w:szCs w:val="18"/>
    </w:rPr>
  </w:style>
  <w:style w:type="paragraph" w:styleId="ad">
    <w:name w:val="Balloon Text"/>
    <w:basedOn w:val="a"/>
    <w:link w:val="Char7"/>
    <w:rsid w:val="009E5B58"/>
    <w:pPr>
      <w:adjustRightInd w:val="0"/>
      <w:snapToGrid w:val="0"/>
      <w:ind w:firstLineChars="200" w:firstLine="200"/>
    </w:pPr>
    <w:rPr>
      <w:rFonts w:ascii="宋体"/>
      <w:sz w:val="18"/>
      <w:szCs w:val="18"/>
    </w:rPr>
  </w:style>
  <w:style w:type="character" w:customStyle="1" w:styleId="Char7">
    <w:name w:val="批注框文本 Char"/>
    <w:basedOn w:val="a0"/>
    <w:link w:val="ad"/>
    <w:rsid w:val="009E5B58"/>
    <w:rPr>
      <w:rFonts w:ascii="宋体" w:eastAsia="宋体" w:hAnsi="Times New Roman" w:cs="Times New Roman"/>
      <w:sz w:val="18"/>
      <w:szCs w:val="18"/>
    </w:rPr>
  </w:style>
  <w:style w:type="character" w:styleId="ae">
    <w:name w:val="annotation reference"/>
    <w:basedOn w:val="a0"/>
    <w:rsid w:val="009E5B58"/>
    <w:rPr>
      <w:sz w:val="21"/>
      <w:szCs w:val="21"/>
    </w:rPr>
  </w:style>
  <w:style w:type="paragraph" w:styleId="af">
    <w:name w:val="annotation text"/>
    <w:basedOn w:val="a"/>
    <w:link w:val="Char8"/>
    <w:rsid w:val="009E5B58"/>
    <w:pPr>
      <w:adjustRightInd w:val="0"/>
      <w:snapToGrid w:val="0"/>
      <w:spacing w:line="360" w:lineRule="auto"/>
      <w:ind w:firstLineChars="200" w:firstLine="200"/>
      <w:jc w:val="left"/>
    </w:pPr>
    <w:rPr>
      <w:rFonts w:ascii="宋体"/>
      <w:sz w:val="24"/>
      <w:szCs w:val="24"/>
    </w:rPr>
  </w:style>
  <w:style w:type="character" w:customStyle="1" w:styleId="Char8">
    <w:name w:val="批注文字 Char"/>
    <w:basedOn w:val="a0"/>
    <w:link w:val="af"/>
    <w:rsid w:val="009E5B58"/>
    <w:rPr>
      <w:rFonts w:ascii="宋体" w:eastAsia="宋体" w:hAnsi="Times New Roman" w:cs="Times New Roman"/>
      <w:sz w:val="24"/>
      <w:szCs w:val="24"/>
    </w:rPr>
  </w:style>
  <w:style w:type="paragraph" w:styleId="af0">
    <w:name w:val="annotation subject"/>
    <w:basedOn w:val="af"/>
    <w:next w:val="af"/>
    <w:link w:val="Char9"/>
    <w:rsid w:val="009E5B58"/>
    <w:rPr>
      <w:b/>
      <w:bCs/>
    </w:rPr>
  </w:style>
  <w:style w:type="character" w:customStyle="1" w:styleId="Char9">
    <w:name w:val="批注主题 Char"/>
    <w:basedOn w:val="Char8"/>
    <w:link w:val="af0"/>
    <w:rsid w:val="009E5B58"/>
    <w:rPr>
      <w:rFonts w:ascii="宋体" w:eastAsia="宋体" w:hAnsi="Times New Roman" w:cs="Times New Roman"/>
      <w:b/>
      <w:bCs/>
      <w:sz w:val="24"/>
      <w:szCs w:val="24"/>
    </w:rPr>
  </w:style>
  <w:style w:type="paragraph" w:customStyle="1" w:styleId="write">
    <w:name w:val="write"/>
    <w:basedOn w:val="a"/>
    <w:rsid w:val="00BE6FCC"/>
    <w:pPr>
      <w:widowControl/>
      <w:tabs>
        <w:tab w:val="left" w:pos="709"/>
      </w:tabs>
      <w:overflowPunct w:val="0"/>
      <w:autoSpaceDE w:val="0"/>
      <w:autoSpaceDN w:val="0"/>
      <w:adjustRightInd w:val="0"/>
      <w:textAlignment w:val="baseline"/>
    </w:pPr>
    <w:rPr>
      <w:rFonts w:ascii="Helvetica-Narrow" w:hAnsi="Helvetica-Narrow"/>
      <w:kern w:val="0"/>
      <w:sz w:val="24"/>
      <w:lang w:val="en-AU" w:eastAsia="en-US"/>
    </w:rPr>
  </w:style>
  <w:style w:type="character" w:customStyle="1" w:styleId="big1">
    <w:name w:val="big1"/>
    <w:basedOn w:val="a0"/>
    <w:rsid w:val="00AB1CDD"/>
    <w:rPr>
      <w:spacing w:val="360"/>
      <w:sz w:val="22"/>
      <w:szCs w:val="22"/>
    </w:rPr>
  </w:style>
  <w:style w:type="paragraph" w:styleId="af1">
    <w:name w:val="List Paragraph"/>
    <w:basedOn w:val="a"/>
    <w:uiPriority w:val="34"/>
    <w:qFormat/>
    <w:rsid w:val="00AB1CDD"/>
    <w:pPr>
      <w:ind w:firstLineChars="200" w:firstLine="420"/>
    </w:pPr>
  </w:style>
  <w:style w:type="paragraph" w:customStyle="1" w:styleId="Default">
    <w:name w:val="Default"/>
    <w:rsid w:val="00A53131"/>
    <w:pPr>
      <w:widowControl w:val="0"/>
      <w:autoSpaceDE w:val="0"/>
      <w:autoSpaceDN w:val="0"/>
      <w:adjustRightInd w:val="0"/>
    </w:pPr>
    <w:rPr>
      <w:rFonts w:ascii="宋体" w:eastAsia="宋体" w:hAnsi="Times New Roman" w:cs="宋体"/>
      <w:color w:val="000000"/>
      <w:kern w:val="0"/>
      <w:sz w:val="24"/>
      <w:szCs w:val="24"/>
    </w:rPr>
  </w:style>
  <w:style w:type="paragraph" w:styleId="3">
    <w:name w:val="toc 3"/>
    <w:basedOn w:val="a"/>
    <w:next w:val="a"/>
    <w:autoRedefine/>
    <w:uiPriority w:val="39"/>
    <w:semiHidden/>
    <w:unhideWhenUsed/>
    <w:qFormat/>
    <w:rsid w:val="003B0B9C"/>
    <w:pPr>
      <w:widowControl/>
      <w:spacing w:after="100" w:line="276" w:lineRule="auto"/>
      <w:ind w:left="440"/>
      <w:jc w:val="left"/>
    </w:pPr>
    <w:rPr>
      <w:rFonts w:asciiTheme="minorHAnsi" w:eastAsiaTheme="minorEastAsia" w:hAnsiTheme="minorHAnsi" w:cstheme="minorBid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31A42-D631-4120-9F9E-1CE7715F6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15</Pages>
  <Words>1547</Words>
  <Characters>8823</Characters>
  <Application>Microsoft Office Word</Application>
  <DocSecurity>0</DocSecurity>
  <Lines>73</Lines>
  <Paragraphs>20</Paragraphs>
  <ScaleCrop>false</ScaleCrop>
  <Company/>
  <LinksUpToDate>false</LinksUpToDate>
  <CharactersWithSpaces>10350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gnb728</cp:lastModifiedBy>
  <cp:revision>181</cp:revision>
  <cp:lastPrinted>2017-02-25T01:38:00Z</cp:lastPrinted>
  <dcterms:created xsi:type="dcterms:W3CDTF">2015-08-24T07:52:00Z</dcterms:created>
  <dcterms:modified xsi:type="dcterms:W3CDTF">2017-11-16T01:13:00Z</dcterms:modified>
</cp:coreProperties>
</file>